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735CE" w14:textId="77777777" w:rsidR="0034181D" w:rsidRDefault="00486AE1">
      <w:pPr>
        <w:pStyle w:val="Title"/>
        <w:rPr>
          <w:sz w:val="30"/>
        </w:rPr>
      </w:pPr>
      <w:r>
        <w:rPr>
          <w:sz w:val="30"/>
        </w:rPr>
        <w:t xml:space="preserve">     </w:t>
      </w:r>
      <w:r w:rsidR="0034181D">
        <w:rPr>
          <w:sz w:val="30"/>
        </w:rPr>
        <w:t>PAKISTAN BAR COUNCIL</w:t>
      </w:r>
    </w:p>
    <w:p w14:paraId="6797E272" w14:textId="77777777" w:rsidR="0034181D" w:rsidRDefault="0034181D">
      <w:pPr>
        <w:tabs>
          <w:tab w:val="left" w:pos="720"/>
          <w:tab w:val="left" w:pos="1296"/>
          <w:tab w:val="left" w:pos="1872"/>
        </w:tabs>
        <w:spacing w:after="120"/>
        <w:jc w:val="center"/>
        <w:rPr>
          <w:rFonts w:ascii="Arial" w:hAnsi="Arial" w:cs="Arial"/>
          <w:b/>
          <w:sz w:val="20"/>
          <w:szCs w:val="20"/>
          <w:lang w:val="en-US"/>
        </w:rPr>
      </w:pPr>
      <w:r>
        <w:rPr>
          <w:rFonts w:ascii="Arial" w:hAnsi="Arial" w:cs="Arial"/>
          <w:b/>
          <w:sz w:val="20"/>
          <w:szCs w:val="20"/>
          <w:lang w:val="en-US"/>
        </w:rPr>
        <w:t>NOTIFICATION</w:t>
      </w:r>
    </w:p>
    <w:p w14:paraId="48D71B9C" w14:textId="77777777" w:rsidR="0034181D" w:rsidRDefault="0034181D">
      <w:pPr>
        <w:tabs>
          <w:tab w:val="left" w:pos="720"/>
          <w:tab w:val="left" w:pos="1296"/>
          <w:tab w:val="left" w:pos="1872"/>
        </w:tabs>
        <w:spacing w:after="120"/>
        <w:jc w:val="center"/>
        <w:rPr>
          <w:rFonts w:ascii="Arial" w:hAnsi="Arial" w:cs="Arial"/>
          <w:b/>
          <w:sz w:val="20"/>
          <w:szCs w:val="20"/>
          <w:lang w:val="en-US"/>
        </w:rPr>
      </w:pPr>
      <w:r>
        <w:rPr>
          <w:rFonts w:ascii="Arial" w:hAnsi="Arial" w:cs="Arial"/>
          <w:b/>
          <w:sz w:val="20"/>
          <w:szCs w:val="20"/>
          <w:lang w:val="en-US"/>
        </w:rPr>
        <w:t>September 8, 1999</w:t>
      </w:r>
    </w:p>
    <w:p w14:paraId="7F4B1499" w14:textId="77777777" w:rsidR="0034181D" w:rsidRDefault="0034181D">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b/>
          <w:sz w:val="20"/>
          <w:szCs w:val="20"/>
          <w:lang w:val="en-US"/>
        </w:rPr>
        <w:t>S.R.O. 1095(1)/99.—</w:t>
      </w:r>
      <w:r>
        <w:rPr>
          <w:rFonts w:ascii="Arial" w:hAnsi="Arial" w:cs="Arial"/>
          <w:sz w:val="20"/>
          <w:szCs w:val="20"/>
          <w:lang w:val="en-US"/>
        </w:rPr>
        <w:t>Whereas it is expedient and necessary to make changes in the “Pakistan Bar Council Free Legal Aid Scheme, 1988” and to improve the same with the objective of providing free legal aid to indigent litigants, the Pakistan Bar Council, in exercise of its powers conferred by Section 13(</w:t>
      </w:r>
      <w:proofErr w:type="gramStart"/>
      <w:r>
        <w:rPr>
          <w:rFonts w:ascii="Arial" w:hAnsi="Arial" w:cs="Arial"/>
          <w:sz w:val="20"/>
          <w:szCs w:val="20"/>
          <w:lang w:val="en-US"/>
        </w:rPr>
        <w:t>1)(</w:t>
      </w:r>
      <w:proofErr w:type="gramEnd"/>
      <w:r>
        <w:rPr>
          <w:rFonts w:ascii="Arial" w:hAnsi="Arial" w:cs="Arial"/>
          <w:sz w:val="20"/>
          <w:szCs w:val="20"/>
          <w:lang w:val="en-US"/>
        </w:rPr>
        <w:t>la) and (n) of the Legal Practitioners &amp; Bar Councils Act, 1973 (Act XXXV of 1973) and all other enabling provisions in this behalf, hereby makes the following Rules:-</w:t>
      </w:r>
    </w:p>
    <w:p w14:paraId="7E62251E" w14:textId="77777777" w:rsidR="0034181D" w:rsidRDefault="0034181D">
      <w:pPr>
        <w:tabs>
          <w:tab w:val="left" w:pos="720"/>
          <w:tab w:val="left" w:pos="1296"/>
          <w:tab w:val="left" w:pos="1872"/>
        </w:tabs>
        <w:spacing w:after="140"/>
        <w:jc w:val="center"/>
        <w:rPr>
          <w:b/>
          <w:sz w:val="36"/>
          <w:szCs w:val="20"/>
          <w:lang w:val="en-US"/>
        </w:rPr>
      </w:pPr>
      <w:r>
        <w:rPr>
          <w:b/>
          <w:sz w:val="36"/>
          <w:szCs w:val="20"/>
          <w:lang w:val="en-US"/>
        </w:rPr>
        <w:t xml:space="preserve">THE PAKISTAN BAR COUNCIL FREE </w:t>
      </w:r>
      <w:r>
        <w:rPr>
          <w:b/>
          <w:sz w:val="36"/>
          <w:szCs w:val="20"/>
          <w:lang w:val="en-US"/>
        </w:rPr>
        <w:br/>
        <w:t>LEGAL AID RULES, 1999</w:t>
      </w:r>
    </w:p>
    <w:p w14:paraId="1636F3B3" w14:textId="77777777" w:rsidR="0034181D" w:rsidRDefault="0034181D">
      <w:pPr>
        <w:tabs>
          <w:tab w:val="left" w:pos="720"/>
          <w:tab w:val="left" w:pos="1296"/>
          <w:tab w:val="left" w:pos="1872"/>
        </w:tabs>
        <w:spacing w:after="120"/>
        <w:jc w:val="both"/>
        <w:rPr>
          <w:rFonts w:ascii="Arial" w:hAnsi="Arial" w:cs="Arial"/>
          <w:b/>
          <w:sz w:val="20"/>
          <w:szCs w:val="20"/>
          <w:lang w:val="en-US"/>
        </w:rPr>
      </w:pPr>
      <w:r>
        <w:rPr>
          <w:rFonts w:ascii="Arial" w:hAnsi="Arial" w:cs="Arial"/>
          <w:b/>
          <w:sz w:val="20"/>
          <w:szCs w:val="20"/>
          <w:lang w:val="en-US"/>
        </w:rPr>
        <w:t>1.</w:t>
      </w:r>
      <w:r>
        <w:rPr>
          <w:rFonts w:ascii="Arial" w:hAnsi="Arial" w:cs="Arial"/>
          <w:b/>
          <w:sz w:val="20"/>
          <w:szCs w:val="20"/>
          <w:lang w:val="en-US"/>
        </w:rPr>
        <w:tab/>
        <w:t>Name and commencement:</w:t>
      </w:r>
    </w:p>
    <w:p w14:paraId="552FE0FC" w14:textId="77777777" w:rsidR="0034181D" w:rsidRDefault="0034181D">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(a)</w:t>
      </w:r>
      <w:r>
        <w:rPr>
          <w:rFonts w:ascii="Arial" w:hAnsi="Arial" w:cs="Arial"/>
          <w:sz w:val="20"/>
          <w:szCs w:val="20"/>
          <w:lang w:val="en-US"/>
        </w:rPr>
        <w:tab/>
        <w:t>These Rules shall be called as “The Pakistan Bar Council Free Legal Aid Rules, 1999”.</w:t>
      </w:r>
    </w:p>
    <w:p w14:paraId="28D6FDEA" w14:textId="77777777" w:rsidR="0034181D" w:rsidRDefault="0034181D">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They shall come into force at once.</w:t>
      </w:r>
    </w:p>
    <w:p w14:paraId="5AD7AFBB" w14:textId="77777777" w:rsidR="0034181D" w:rsidRDefault="0034181D">
      <w:pPr>
        <w:tabs>
          <w:tab w:val="left" w:pos="720"/>
          <w:tab w:val="left" w:pos="1296"/>
          <w:tab w:val="left" w:pos="1872"/>
        </w:tabs>
        <w:spacing w:after="120"/>
        <w:jc w:val="both"/>
        <w:rPr>
          <w:rFonts w:ascii="Arial" w:hAnsi="Arial" w:cs="Arial"/>
          <w:b/>
          <w:sz w:val="20"/>
          <w:szCs w:val="20"/>
          <w:lang w:val="en-US"/>
        </w:rPr>
      </w:pPr>
      <w:r>
        <w:rPr>
          <w:rFonts w:ascii="Arial" w:hAnsi="Arial" w:cs="Arial"/>
          <w:b/>
          <w:sz w:val="20"/>
          <w:szCs w:val="20"/>
          <w:lang w:val="en-US"/>
        </w:rPr>
        <w:t>2.</w:t>
      </w:r>
      <w:r>
        <w:rPr>
          <w:rFonts w:ascii="Arial" w:hAnsi="Arial" w:cs="Arial"/>
          <w:b/>
          <w:sz w:val="20"/>
          <w:szCs w:val="20"/>
          <w:lang w:val="en-US"/>
        </w:rPr>
        <w:tab/>
        <w:t>Definitions:</w:t>
      </w:r>
    </w:p>
    <w:p w14:paraId="1F7D7BD7" w14:textId="77777777" w:rsidR="0034181D" w:rsidRDefault="0034181D">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In these Rules unless there is anything repugnant in the subject or context:</w:t>
      </w:r>
    </w:p>
    <w:p w14:paraId="2C04B7F4" w14:textId="77777777" w:rsidR="0034181D" w:rsidRDefault="0034181D">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ab/>
        <w:t>“Act” means the Legal Practitioners &amp; Bar Councils Act, 1973.</w:t>
      </w:r>
    </w:p>
    <w:p w14:paraId="4C11E51B" w14:textId="77777777" w:rsidR="0034181D" w:rsidRDefault="0034181D">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t>“Poor”, “destitute”, “orphan”, “widow”, “indigent” and “deserving” means a person who is entitled to Zakat or his financial position and income resources are not sufficient to bear the expenses for engaging an Advocate to prosecute, defend and protect his legal rights in genuine litigation.</w:t>
      </w:r>
    </w:p>
    <w:p w14:paraId="658F1200" w14:textId="77777777" w:rsidR="0034181D" w:rsidRDefault="0034181D">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(3)</w:t>
      </w:r>
      <w:r>
        <w:rPr>
          <w:rFonts w:ascii="Arial" w:hAnsi="Arial" w:cs="Arial"/>
          <w:sz w:val="20"/>
          <w:szCs w:val="20"/>
          <w:lang w:val="en-US"/>
        </w:rPr>
        <w:tab/>
        <w:t xml:space="preserve">“Central Committee” means a </w:t>
      </w:r>
      <w:proofErr w:type="gramStart"/>
      <w:r>
        <w:rPr>
          <w:rFonts w:ascii="Arial" w:hAnsi="Arial" w:cs="Arial"/>
          <w:sz w:val="20"/>
          <w:szCs w:val="20"/>
          <w:lang w:val="en-US"/>
        </w:rPr>
        <w:t>Committee</w:t>
      </w:r>
      <w:proofErr w:type="gramEnd"/>
      <w:r>
        <w:rPr>
          <w:rFonts w:ascii="Arial" w:hAnsi="Arial" w:cs="Arial"/>
          <w:sz w:val="20"/>
          <w:szCs w:val="20"/>
          <w:lang w:val="en-US"/>
        </w:rPr>
        <w:t xml:space="preserve"> constituted under Rule 5.</w:t>
      </w:r>
    </w:p>
    <w:p w14:paraId="3CB277FF" w14:textId="77777777" w:rsidR="0034181D" w:rsidRDefault="0034181D">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(4)</w:t>
      </w:r>
      <w:r>
        <w:rPr>
          <w:rFonts w:ascii="Arial" w:hAnsi="Arial" w:cs="Arial"/>
          <w:sz w:val="20"/>
          <w:szCs w:val="20"/>
          <w:lang w:val="en-US"/>
        </w:rPr>
        <w:tab/>
        <w:t xml:space="preserve">“Provincial Committee” means a </w:t>
      </w:r>
      <w:proofErr w:type="gramStart"/>
      <w:r>
        <w:rPr>
          <w:rFonts w:ascii="Arial" w:hAnsi="Arial" w:cs="Arial"/>
          <w:sz w:val="20"/>
          <w:szCs w:val="20"/>
          <w:lang w:val="en-US"/>
        </w:rPr>
        <w:t>Committee</w:t>
      </w:r>
      <w:proofErr w:type="gramEnd"/>
      <w:r>
        <w:rPr>
          <w:rFonts w:ascii="Arial" w:hAnsi="Arial" w:cs="Arial"/>
          <w:sz w:val="20"/>
          <w:szCs w:val="20"/>
          <w:lang w:val="en-US"/>
        </w:rPr>
        <w:t xml:space="preserve"> constituted under Rule 6.</w:t>
      </w:r>
    </w:p>
    <w:p w14:paraId="25B23DFE" w14:textId="77777777" w:rsidR="0034181D" w:rsidRDefault="0034181D">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(5)</w:t>
      </w:r>
      <w:r>
        <w:rPr>
          <w:rFonts w:ascii="Arial" w:hAnsi="Arial" w:cs="Arial"/>
          <w:sz w:val="20"/>
          <w:szCs w:val="20"/>
          <w:lang w:val="en-US"/>
        </w:rPr>
        <w:tab/>
        <w:t xml:space="preserve">“District Committee” means a </w:t>
      </w:r>
      <w:proofErr w:type="gramStart"/>
      <w:r>
        <w:rPr>
          <w:rFonts w:ascii="Arial" w:hAnsi="Arial" w:cs="Arial"/>
          <w:sz w:val="20"/>
          <w:szCs w:val="20"/>
          <w:lang w:val="en-US"/>
        </w:rPr>
        <w:t>Committee</w:t>
      </w:r>
      <w:proofErr w:type="gramEnd"/>
      <w:r>
        <w:rPr>
          <w:rFonts w:ascii="Arial" w:hAnsi="Arial" w:cs="Arial"/>
          <w:sz w:val="20"/>
          <w:szCs w:val="20"/>
          <w:lang w:val="en-US"/>
        </w:rPr>
        <w:t xml:space="preserve"> constituted under Rule 7.</w:t>
      </w:r>
    </w:p>
    <w:p w14:paraId="4200F045" w14:textId="77777777" w:rsidR="0034181D" w:rsidRDefault="0034181D">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(6)</w:t>
      </w:r>
      <w:r>
        <w:rPr>
          <w:rFonts w:ascii="Arial" w:hAnsi="Arial" w:cs="Arial"/>
          <w:sz w:val="20"/>
          <w:szCs w:val="20"/>
          <w:lang w:val="en-US"/>
        </w:rPr>
        <w:tab/>
        <w:t>“Prescribed” means prescribed by these Rules.</w:t>
      </w:r>
    </w:p>
    <w:p w14:paraId="390E6D58" w14:textId="77777777" w:rsidR="0034181D" w:rsidRDefault="0034181D">
      <w:pPr>
        <w:tabs>
          <w:tab w:val="left" w:pos="720"/>
          <w:tab w:val="left" w:pos="1296"/>
          <w:tab w:val="left" w:pos="1872"/>
        </w:tabs>
        <w:spacing w:after="120"/>
        <w:jc w:val="both"/>
        <w:rPr>
          <w:rFonts w:ascii="Arial" w:hAnsi="Arial" w:cs="Arial"/>
          <w:b/>
          <w:sz w:val="20"/>
          <w:szCs w:val="20"/>
          <w:lang w:val="en-US"/>
        </w:rPr>
      </w:pPr>
      <w:r>
        <w:rPr>
          <w:rFonts w:ascii="Arial" w:hAnsi="Arial" w:cs="Arial"/>
          <w:b/>
          <w:sz w:val="20"/>
          <w:szCs w:val="20"/>
          <w:lang w:val="en-US"/>
        </w:rPr>
        <w:t>3.</w:t>
      </w:r>
      <w:r>
        <w:rPr>
          <w:rFonts w:ascii="Arial" w:hAnsi="Arial" w:cs="Arial"/>
          <w:b/>
          <w:sz w:val="20"/>
          <w:szCs w:val="20"/>
          <w:lang w:val="en-US"/>
        </w:rPr>
        <w:tab/>
        <w:t>Scope of the Rules:</w:t>
      </w:r>
    </w:p>
    <w:p w14:paraId="7985A07B" w14:textId="77777777" w:rsidR="0034181D" w:rsidRDefault="0034181D">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(a)</w:t>
      </w:r>
      <w:r>
        <w:rPr>
          <w:rFonts w:ascii="Arial" w:hAnsi="Arial" w:cs="Arial"/>
          <w:sz w:val="20"/>
          <w:szCs w:val="20"/>
          <w:lang w:val="en-US"/>
        </w:rPr>
        <w:tab/>
        <w:t xml:space="preserve">These Rules shall provide free legal aid to the poor, destitute, orphan, widows, indigent and other deserving litigants involved in the following categories of </w:t>
      </w:r>
      <w:proofErr w:type="gramStart"/>
      <w:r>
        <w:rPr>
          <w:rFonts w:ascii="Arial" w:hAnsi="Arial" w:cs="Arial"/>
          <w:sz w:val="20"/>
          <w:szCs w:val="20"/>
          <w:lang w:val="en-US"/>
        </w:rPr>
        <w:t>cases:-</w:t>
      </w:r>
      <w:proofErr w:type="gramEnd"/>
      <w:r>
        <w:rPr>
          <w:rFonts w:ascii="Arial" w:hAnsi="Arial" w:cs="Arial"/>
          <w:sz w:val="20"/>
          <w:szCs w:val="20"/>
          <w:lang w:val="en-US"/>
        </w:rPr>
        <w:t>-</w:t>
      </w:r>
    </w:p>
    <w:p w14:paraId="166A94E2" w14:textId="77777777" w:rsidR="0034181D" w:rsidRDefault="0034181D">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ab/>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Accidents.</w:t>
      </w:r>
    </w:p>
    <w:p w14:paraId="11DE61DE" w14:textId="77777777" w:rsidR="0034181D" w:rsidRDefault="0034181D">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ab/>
        <w:t>(ii)</w:t>
      </w:r>
      <w:r>
        <w:rPr>
          <w:rFonts w:ascii="Arial" w:hAnsi="Arial" w:cs="Arial"/>
          <w:sz w:val="20"/>
          <w:szCs w:val="20"/>
          <w:lang w:val="en-US"/>
        </w:rPr>
        <w:tab/>
        <w:t>Succession Certificate.</w:t>
      </w:r>
    </w:p>
    <w:p w14:paraId="1B5D4B3B" w14:textId="77777777" w:rsidR="0034181D" w:rsidRDefault="0034181D">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ab/>
        <w:t>(iii)</w:t>
      </w:r>
      <w:r>
        <w:rPr>
          <w:rFonts w:ascii="Arial" w:hAnsi="Arial" w:cs="Arial"/>
          <w:sz w:val="20"/>
          <w:szCs w:val="20"/>
          <w:lang w:val="en-US"/>
        </w:rPr>
        <w:tab/>
        <w:t>Family Laws.</w:t>
      </w:r>
    </w:p>
    <w:p w14:paraId="651BD825" w14:textId="77777777" w:rsidR="0034181D" w:rsidRDefault="0034181D">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ab/>
        <w:t>(iv)</w:t>
      </w:r>
      <w:r>
        <w:rPr>
          <w:rFonts w:ascii="Arial" w:hAnsi="Arial" w:cs="Arial"/>
          <w:sz w:val="20"/>
          <w:szCs w:val="20"/>
          <w:lang w:val="en-US"/>
        </w:rPr>
        <w:tab/>
        <w:t>Ejectment.</w:t>
      </w:r>
    </w:p>
    <w:p w14:paraId="783FE8BE" w14:textId="77777777" w:rsidR="0034181D" w:rsidRDefault="0034181D">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ab/>
        <w:t>(v)</w:t>
      </w:r>
      <w:r>
        <w:rPr>
          <w:rFonts w:ascii="Arial" w:hAnsi="Arial" w:cs="Arial"/>
          <w:sz w:val="20"/>
          <w:szCs w:val="20"/>
          <w:lang w:val="en-US"/>
        </w:rPr>
        <w:tab/>
        <w:t>Illegal Detention.</w:t>
      </w:r>
    </w:p>
    <w:p w14:paraId="46D0B10B" w14:textId="77777777" w:rsidR="0034181D" w:rsidRDefault="0034181D">
      <w:pPr>
        <w:tabs>
          <w:tab w:val="left" w:pos="720"/>
          <w:tab w:val="left" w:pos="1296"/>
          <w:tab w:val="left" w:pos="1872"/>
        </w:tabs>
        <w:spacing w:after="140"/>
        <w:ind w:left="1872" w:hanging="1152"/>
        <w:jc w:val="both"/>
        <w:rPr>
          <w:rFonts w:ascii="Arial" w:hAnsi="Arial" w:cs="Arial"/>
          <w:sz w:val="20"/>
          <w:szCs w:val="20"/>
          <w:lang w:val="en-US"/>
        </w:rPr>
      </w:pPr>
      <w:r>
        <w:rPr>
          <w:rFonts w:ascii="Arial" w:hAnsi="Arial" w:cs="Arial"/>
          <w:sz w:val="20"/>
          <w:szCs w:val="20"/>
          <w:lang w:val="en-US"/>
        </w:rPr>
        <w:lastRenderedPageBreak/>
        <w:tab/>
        <w:t>(vi)</w:t>
      </w:r>
      <w:r>
        <w:rPr>
          <w:rFonts w:ascii="Arial" w:hAnsi="Arial" w:cs="Arial"/>
          <w:sz w:val="20"/>
          <w:szCs w:val="20"/>
          <w:lang w:val="en-US"/>
        </w:rPr>
        <w:tab/>
        <w:t>Abuse of power and authority by the police, law enforcing agency and Executive.</w:t>
      </w:r>
    </w:p>
    <w:p w14:paraId="4F24BBC0" w14:textId="77777777" w:rsidR="0034181D" w:rsidRDefault="0034181D">
      <w:pPr>
        <w:tabs>
          <w:tab w:val="left" w:pos="720"/>
          <w:tab w:val="left" w:pos="1296"/>
          <w:tab w:val="left" w:pos="1872"/>
        </w:tabs>
        <w:spacing w:after="140"/>
        <w:ind w:left="1872" w:hanging="1152"/>
        <w:jc w:val="both"/>
        <w:rPr>
          <w:rFonts w:ascii="Arial" w:hAnsi="Arial" w:cs="Arial"/>
          <w:sz w:val="20"/>
          <w:szCs w:val="20"/>
          <w:lang w:val="en-US"/>
        </w:rPr>
      </w:pPr>
      <w:r>
        <w:rPr>
          <w:rFonts w:ascii="Arial" w:hAnsi="Arial" w:cs="Arial"/>
          <w:sz w:val="20"/>
          <w:szCs w:val="20"/>
          <w:lang w:val="en-US"/>
        </w:rPr>
        <w:tab/>
        <w:t>(vii)</w:t>
      </w:r>
      <w:r>
        <w:rPr>
          <w:rFonts w:ascii="Arial" w:hAnsi="Arial" w:cs="Arial"/>
          <w:sz w:val="20"/>
          <w:szCs w:val="20"/>
          <w:lang w:val="en-US"/>
        </w:rPr>
        <w:tab/>
        <w:t>Neglect of duties by Government departments, Local Councils/bodies and local authority/agency.</w:t>
      </w:r>
    </w:p>
    <w:p w14:paraId="4F439CE6" w14:textId="77777777" w:rsidR="0034181D" w:rsidRDefault="0034181D">
      <w:pPr>
        <w:tabs>
          <w:tab w:val="left" w:pos="720"/>
          <w:tab w:val="left" w:pos="1296"/>
          <w:tab w:val="left" w:pos="1872"/>
        </w:tabs>
        <w:spacing w:after="140"/>
        <w:ind w:left="1872" w:hanging="1152"/>
        <w:jc w:val="both"/>
        <w:rPr>
          <w:rFonts w:ascii="Arial" w:hAnsi="Arial" w:cs="Arial"/>
          <w:sz w:val="20"/>
          <w:szCs w:val="20"/>
          <w:lang w:val="en-US"/>
        </w:rPr>
      </w:pPr>
      <w:r>
        <w:rPr>
          <w:rFonts w:ascii="Arial" w:hAnsi="Arial" w:cs="Arial"/>
          <w:sz w:val="20"/>
          <w:szCs w:val="20"/>
          <w:lang w:val="en-US"/>
        </w:rPr>
        <w:tab/>
        <w:t>(viii)</w:t>
      </w:r>
      <w:r>
        <w:rPr>
          <w:rFonts w:ascii="Arial" w:hAnsi="Arial" w:cs="Arial"/>
          <w:sz w:val="20"/>
          <w:szCs w:val="20"/>
          <w:lang w:val="en-US"/>
        </w:rPr>
        <w:tab/>
        <w:t>Public interest litigation.</w:t>
      </w:r>
    </w:p>
    <w:p w14:paraId="6FE70FD3" w14:textId="77777777" w:rsidR="0034181D" w:rsidRDefault="0034181D">
      <w:pPr>
        <w:tabs>
          <w:tab w:val="left" w:pos="720"/>
          <w:tab w:val="left" w:pos="1296"/>
          <w:tab w:val="left" w:pos="1872"/>
        </w:tabs>
        <w:spacing w:after="140"/>
        <w:ind w:left="1872" w:hanging="1152"/>
        <w:jc w:val="both"/>
        <w:rPr>
          <w:rFonts w:ascii="Arial" w:hAnsi="Arial" w:cs="Arial"/>
          <w:sz w:val="20"/>
          <w:szCs w:val="20"/>
          <w:lang w:val="en-US"/>
        </w:rPr>
      </w:pPr>
      <w:r>
        <w:rPr>
          <w:rFonts w:ascii="Arial" w:hAnsi="Arial" w:cs="Arial"/>
          <w:sz w:val="20"/>
          <w:szCs w:val="20"/>
          <w:lang w:val="en-US"/>
        </w:rPr>
        <w:tab/>
        <w:t>(ix)</w:t>
      </w:r>
      <w:r>
        <w:rPr>
          <w:rFonts w:ascii="Arial" w:hAnsi="Arial" w:cs="Arial"/>
          <w:sz w:val="20"/>
          <w:szCs w:val="20"/>
          <w:lang w:val="en-US"/>
        </w:rPr>
        <w:tab/>
        <w:t>Such other cases or category of cases as may be approved from time to time by the Central Committee.</w:t>
      </w:r>
    </w:p>
    <w:p w14:paraId="0E56FD8D" w14:textId="77777777" w:rsidR="0034181D" w:rsidRDefault="0034181D">
      <w:pPr>
        <w:tabs>
          <w:tab w:val="left" w:pos="720"/>
          <w:tab w:val="left" w:pos="1296"/>
          <w:tab w:val="left" w:pos="1872"/>
        </w:tabs>
        <w:spacing w:after="140"/>
        <w:ind w:left="1296" w:hanging="576"/>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These Rules aim to promote legal literacy and create awareness amongst the general public about their legal rights and their protection.</w:t>
      </w:r>
    </w:p>
    <w:p w14:paraId="3A49D347" w14:textId="77777777" w:rsidR="0034181D" w:rsidRDefault="0034181D">
      <w:pPr>
        <w:tabs>
          <w:tab w:val="left" w:pos="720"/>
          <w:tab w:val="left" w:pos="1296"/>
          <w:tab w:val="left" w:pos="1872"/>
        </w:tabs>
        <w:spacing w:after="140"/>
        <w:jc w:val="both"/>
        <w:rPr>
          <w:rFonts w:ascii="Arial" w:hAnsi="Arial" w:cs="Arial"/>
          <w:b/>
          <w:sz w:val="20"/>
          <w:szCs w:val="20"/>
          <w:lang w:val="en-US"/>
        </w:rPr>
      </w:pPr>
      <w:r>
        <w:rPr>
          <w:rFonts w:ascii="Arial" w:hAnsi="Arial" w:cs="Arial"/>
          <w:b/>
          <w:sz w:val="20"/>
          <w:szCs w:val="20"/>
          <w:lang w:val="en-US"/>
        </w:rPr>
        <w:t>4.</w:t>
      </w:r>
      <w:r>
        <w:rPr>
          <w:rFonts w:ascii="Arial" w:hAnsi="Arial" w:cs="Arial"/>
          <w:b/>
          <w:sz w:val="20"/>
          <w:szCs w:val="20"/>
          <w:lang w:val="en-US"/>
        </w:rPr>
        <w:tab/>
        <w:t>Free Legal Aid Committees:</w:t>
      </w:r>
    </w:p>
    <w:p w14:paraId="3D3B2874" w14:textId="77777777" w:rsidR="0034181D" w:rsidRDefault="0034181D">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 xml:space="preserve">There shall be constituted the following Committees for the purposes of rendering free legal aid under these </w:t>
      </w:r>
      <w:proofErr w:type="gramStart"/>
      <w:r>
        <w:rPr>
          <w:rFonts w:ascii="Arial" w:hAnsi="Arial" w:cs="Arial"/>
          <w:sz w:val="20"/>
          <w:szCs w:val="20"/>
          <w:lang w:val="en-US"/>
        </w:rPr>
        <w:t>Rules:-</w:t>
      </w:r>
      <w:proofErr w:type="gramEnd"/>
      <w:r>
        <w:rPr>
          <w:rFonts w:ascii="Arial" w:hAnsi="Arial" w:cs="Arial"/>
          <w:sz w:val="20"/>
          <w:szCs w:val="20"/>
          <w:lang w:val="en-US"/>
        </w:rPr>
        <w:t>-</w:t>
      </w:r>
    </w:p>
    <w:p w14:paraId="218BC5EE" w14:textId="77777777" w:rsidR="0034181D" w:rsidRDefault="0034181D">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 xml:space="preserve">Pakistan Bar Council Central Free </w:t>
      </w:r>
      <w:r w:rsidR="00041A7F">
        <w:rPr>
          <w:rFonts w:ascii="Arial" w:hAnsi="Arial" w:cs="Arial"/>
          <w:sz w:val="20"/>
          <w:szCs w:val="20"/>
          <w:lang w:val="en-US"/>
        </w:rPr>
        <w:t>Legal</w:t>
      </w:r>
      <w:r>
        <w:rPr>
          <w:rFonts w:ascii="Arial" w:hAnsi="Arial" w:cs="Arial"/>
          <w:sz w:val="20"/>
          <w:szCs w:val="20"/>
          <w:lang w:val="en-US"/>
        </w:rPr>
        <w:t xml:space="preserve"> Aid Committee;</w:t>
      </w:r>
    </w:p>
    <w:p w14:paraId="0A35027F" w14:textId="77777777" w:rsidR="0034181D" w:rsidRDefault="0034181D">
      <w:pPr>
        <w:tabs>
          <w:tab w:val="left" w:pos="720"/>
          <w:tab w:val="left" w:pos="1296"/>
          <w:tab w:val="left" w:pos="1872"/>
        </w:tabs>
        <w:spacing w:after="140"/>
        <w:ind w:left="1296" w:hanging="576"/>
        <w:jc w:val="both"/>
        <w:rPr>
          <w:rFonts w:ascii="Arial" w:hAnsi="Arial" w:cs="Arial"/>
          <w:sz w:val="20"/>
          <w:szCs w:val="20"/>
          <w:lang w:val="en-US"/>
        </w:rPr>
      </w:pPr>
      <w:r>
        <w:rPr>
          <w:rStyle w:val="FootnoteReference"/>
          <w:rFonts w:ascii="Arial" w:hAnsi="Arial" w:cs="Arial"/>
          <w:sz w:val="20"/>
          <w:szCs w:val="20"/>
          <w:lang w:val="en-US"/>
        </w:rPr>
        <w:footnoteReference w:id="1"/>
      </w:r>
      <w:r>
        <w:rPr>
          <w:rFonts w:ascii="Arial" w:hAnsi="Arial" w:cs="Arial"/>
          <w:sz w:val="20"/>
          <w:szCs w:val="20"/>
          <w:lang w:val="en-US"/>
        </w:rPr>
        <w:t>[(ii)</w:t>
      </w:r>
      <w:r>
        <w:rPr>
          <w:rFonts w:ascii="Arial" w:hAnsi="Arial" w:cs="Arial"/>
          <w:sz w:val="20"/>
          <w:szCs w:val="20"/>
          <w:lang w:val="en-US"/>
        </w:rPr>
        <w:tab/>
        <w:t>Pakistan Bar Council Provincial Free Legal Aid Committee at principal seat of each High Court of the Province and at each Bench/Circuit of the respective High Courts.]</w:t>
      </w:r>
    </w:p>
    <w:p w14:paraId="2EAD7D1B" w14:textId="77777777" w:rsidR="0034181D" w:rsidRDefault="0034181D">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(iii)</w:t>
      </w:r>
      <w:r>
        <w:rPr>
          <w:rFonts w:ascii="Arial" w:hAnsi="Arial" w:cs="Arial"/>
          <w:sz w:val="20"/>
          <w:szCs w:val="20"/>
          <w:lang w:val="en-US"/>
        </w:rPr>
        <w:tab/>
        <w:t>Pakistan Bar Council District Free Legal Aid Committee for each District.</w:t>
      </w:r>
    </w:p>
    <w:p w14:paraId="50A54CC6" w14:textId="77777777" w:rsidR="0034181D" w:rsidRDefault="0034181D">
      <w:pPr>
        <w:tabs>
          <w:tab w:val="left" w:pos="720"/>
          <w:tab w:val="left" w:pos="1296"/>
          <w:tab w:val="left" w:pos="1872"/>
        </w:tabs>
        <w:spacing w:after="140"/>
        <w:jc w:val="both"/>
        <w:rPr>
          <w:rFonts w:ascii="Arial" w:hAnsi="Arial" w:cs="Arial"/>
          <w:b/>
          <w:sz w:val="20"/>
          <w:szCs w:val="20"/>
          <w:lang w:val="en-US"/>
        </w:rPr>
      </w:pPr>
      <w:r>
        <w:rPr>
          <w:rFonts w:ascii="Arial" w:hAnsi="Arial" w:cs="Arial"/>
          <w:b/>
          <w:sz w:val="20"/>
          <w:szCs w:val="20"/>
          <w:lang w:val="en-US"/>
        </w:rPr>
        <w:t>5.</w:t>
      </w:r>
      <w:r>
        <w:rPr>
          <w:rFonts w:ascii="Arial" w:hAnsi="Arial" w:cs="Arial"/>
          <w:b/>
          <w:sz w:val="20"/>
          <w:szCs w:val="20"/>
          <w:lang w:val="en-US"/>
        </w:rPr>
        <w:tab/>
        <w:t>Central Free Legal Aid Committee:</w:t>
      </w:r>
    </w:p>
    <w:p w14:paraId="707F2B35" w14:textId="77777777" w:rsidR="0034181D" w:rsidRDefault="0034181D">
      <w:pPr>
        <w:tabs>
          <w:tab w:val="left" w:pos="720"/>
          <w:tab w:val="left" w:pos="1296"/>
          <w:tab w:val="left" w:pos="1872"/>
        </w:tabs>
        <w:spacing w:after="140"/>
        <w:ind w:left="1296" w:hanging="576"/>
        <w:jc w:val="both"/>
        <w:rPr>
          <w:rFonts w:ascii="Arial" w:hAnsi="Arial" w:cs="Arial"/>
          <w:sz w:val="20"/>
          <w:szCs w:val="20"/>
          <w:lang w:val="en-US"/>
        </w:rPr>
      </w:pPr>
      <w:r>
        <w:rPr>
          <w:rFonts w:ascii="Arial" w:hAnsi="Arial" w:cs="Arial"/>
          <w:sz w:val="20"/>
          <w:szCs w:val="20"/>
          <w:lang w:val="en-US"/>
        </w:rPr>
        <w:t>(a)</w:t>
      </w:r>
      <w:r>
        <w:rPr>
          <w:rFonts w:ascii="Arial" w:hAnsi="Arial" w:cs="Arial"/>
          <w:sz w:val="20"/>
          <w:szCs w:val="20"/>
          <w:lang w:val="en-US"/>
        </w:rPr>
        <w:tab/>
        <w:t xml:space="preserve">This Committee shall consist of not more than five members of Pakistan Bar Council elected by it and having at least one member from each </w:t>
      </w:r>
      <w:smartTag w:uri="urn:schemas-microsoft-com:office:smarttags" w:element="place">
        <w:smartTag w:uri="urn:schemas-microsoft-com:office:smarttags" w:element="PlaceType">
          <w:r>
            <w:rPr>
              <w:rFonts w:ascii="Arial" w:hAnsi="Arial" w:cs="Arial"/>
              <w:sz w:val="20"/>
              <w:szCs w:val="20"/>
              <w:lang w:val="en-US"/>
            </w:rPr>
            <w:t>Province</w:t>
          </w:r>
        </w:smartTag>
        <w:r>
          <w:rPr>
            <w:rFonts w:ascii="Arial" w:hAnsi="Arial" w:cs="Arial"/>
            <w:sz w:val="20"/>
            <w:szCs w:val="20"/>
            <w:lang w:val="en-US"/>
          </w:rPr>
          <w:t xml:space="preserve"> of </w:t>
        </w:r>
        <w:smartTag w:uri="urn:schemas-microsoft-com:office:smarttags" w:element="PlaceName">
          <w:r>
            <w:rPr>
              <w:rFonts w:ascii="Arial" w:hAnsi="Arial" w:cs="Arial"/>
              <w:sz w:val="20"/>
              <w:szCs w:val="20"/>
              <w:lang w:val="en-US"/>
            </w:rPr>
            <w:t>Pakistan</w:t>
          </w:r>
        </w:smartTag>
      </w:smartTag>
      <w:r>
        <w:rPr>
          <w:rFonts w:ascii="Arial" w:hAnsi="Arial" w:cs="Arial"/>
          <w:sz w:val="20"/>
          <w:szCs w:val="20"/>
          <w:lang w:val="en-US"/>
        </w:rPr>
        <w:t>. The Committee as constituted at present shall continue for the remaining term of the sitting Pakistan Bar Council.</w:t>
      </w:r>
    </w:p>
    <w:p w14:paraId="59A983F1" w14:textId="77777777" w:rsidR="0034181D" w:rsidRDefault="0034181D">
      <w:pPr>
        <w:tabs>
          <w:tab w:val="left" w:pos="720"/>
          <w:tab w:val="left" w:pos="1296"/>
          <w:tab w:val="left" w:pos="1872"/>
        </w:tabs>
        <w:spacing w:after="140"/>
        <w:ind w:left="1296" w:hanging="576"/>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 xml:space="preserve">It shall provide free legal aid to a deserving person or a litigant in the Supreme Court or any Tribunal, Authority and/or a Court functioning at federal level including the </w:t>
      </w:r>
      <w:proofErr w:type="spellStart"/>
      <w:r>
        <w:rPr>
          <w:rFonts w:ascii="Arial" w:hAnsi="Arial" w:cs="Arial"/>
          <w:sz w:val="20"/>
          <w:szCs w:val="20"/>
          <w:lang w:val="en-US"/>
        </w:rPr>
        <w:t>Wafaqi</w:t>
      </w:r>
      <w:proofErr w:type="spellEnd"/>
      <w:r>
        <w:rPr>
          <w:rFonts w:ascii="Arial" w:hAnsi="Arial" w:cs="Arial"/>
          <w:sz w:val="20"/>
          <w:szCs w:val="20"/>
          <w:lang w:val="en-US"/>
        </w:rPr>
        <w:t xml:space="preserve"> </w:t>
      </w:r>
      <w:proofErr w:type="spellStart"/>
      <w:r>
        <w:rPr>
          <w:rFonts w:ascii="Arial" w:hAnsi="Arial" w:cs="Arial"/>
          <w:sz w:val="20"/>
          <w:szCs w:val="20"/>
          <w:lang w:val="en-US"/>
        </w:rPr>
        <w:t>Mohtasib</w:t>
      </w:r>
      <w:proofErr w:type="spellEnd"/>
      <w:r>
        <w:rPr>
          <w:rFonts w:ascii="Arial" w:hAnsi="Arial" w:cs="Arial"/>
          <w:sz w:val="20"/>
          <w:szCs w:val="20"/>
          <w:lang w:val="en-US"/>
        </w:rPr>
        <w:t xml:space="preserve">. </w:t>
      </w:r>
    </w:p>
    <w:p w14:paraId="57379FC6" w14:textId="77777777" w:rsidR="0034181D" w:rsidRDefault="0034181D">
      <w:pPr>
        <w:tabs>
          <w:tab w:val="left" w:pos="720"/>
          <w:tab w:val="left" w:pos="1296"/>
          <w:tab w:val="left" w:pos="1872"/>
        </w:tabs>
        <w:spacing w:after="140"/>
        <w:ind w:left="1296" w:hanging="576"/>
        <w:jc w:val="both"/>
        <w:rPr>
          <w:rFonts w:ascii="Arial" w:hAnsi="Arial" w:cs="Arial"/>
          <w:sz w:val="20"/>
          <w:szCs w:val="20"/>
          <w:lang w:val="en-US"/>
        </w:rPr>
      </w:pPr>
      <w:r>
        <w:rPr>
          <w:rFonts w:ascii="Arial" w:hAnsi="Arial" w:cs="Arial"/>
          <w:sz w:val="20"/>
          <w:szCs w:val="20"/>
          <w:lang w:val="en-US"/>
        </w:rPr>
        <w:t>(c)</w:t>
      </w:r>
      <w:r>
        <w:rPr>
          <w:rFonts w:ascii="Arial" w:hAnsi="Arial" w:cs="Arial"/>
          <w:sz w:val="20"/>
          <w:szCs w:val="20"/>
          <w:lang w:val="en-US"/>
        </w:rPr>
        <w:tab/>
        <w:t xml:space="preserve">The term of office of this Committee shall be co-extensive with the term of the Pakistan Bar Council electing the Committee. </w:t>
      </w:r>
    </w:p>
    <w:p w14:paraId="0BF94600" w14:textId="77777777" w:rsidR="0034181D" w:rsidRDefault="0034181D">
      <w:pPr>
        <w:tabs>
          <w:tab w:val="left" w:pos="720"/>
          <w:tab w:val="left" w:pos="1296"/>
          <w:tab w:val="left" w:pos="1872"/>
        </w:tabs>
        <w:spacing w:after="140"/>
        <w:ind w:left="1296" w:hanging="576"/>
        <w:jc w:val="both"/>
        <w:rPr>
          <w:rFonts w:ascii="Arial" w:hAnsi="Arial" w:cs="Arial"/>
          <w:sz w:val="20"/>
          <w:szCs w:val="20"/>
          <w:lang w:val="en-US"/>
        </w:rPr>
      </w:pPr>
      <w:r>
        <w:rPr>
          <w:rFonts w:ascii="Arial" w:hAnsi="Arial" w:cs="Arial"/>
          <w:sz w:val="20"/>
          <w:szCs w:val="20"/>
          <w:lang w:val="en-US"/>
        </w:rPr>
        <w:t>(d)</w:t>
      </w:r>
      <w:r>
        <w:rPr>
          <w:rFonts w:ascii="Arial" w:hAnsi="Arial" w:cs="Arial"/>
          <w:sz w:val="20"/>
          <w:szCs w:val="20"/>
          <w:lang w:val="en-US"/>
        </w:rPr>
        <w:tab/>
        <w:t>The members of the Committee shall elect one of its elected members to be the Chairman of the Committee.</w:t>
      </w:r>
    </w:p>
    <w:p w14:paraId="74FF2405" w14:textId="77777777" w:rsidR="0034181D" w:rsidRDefault="0034181D">
      <w:pPr>
        <w:tabs>
          <w:tab w:val="left" w:pos="720"/>
          <w:tab w:val="left" w:pos="1296"/>
          <w:tab w:val="left" w:pos="1872"/>
        </w:tabs>
        <w:spacing w:after="140"/>
        <w:ind w:left="1296" w:hanging="576"/>
        <w:jc w:val="both"/>
        <w:rPr>
          <w:rFonts w:ascii="Arial" w:hAnsi="Arial" w:cs="Arial"/>
          <w:sz w:val="20"/>
          <w:szCs w:val="20"/>
          <w:lang w:val="en-US"/>
        </w:rPr>
      </w:pPr>
      <w:r>
        <w:rPr>
          <w:rFonts w:ascii="Arial" w:hAnsi="Arial" w:cs="Arial"/>
          <w:sz w:val="20"/>
          <w:szCs w:val="20"/>
          <w:lang w:val="en-US"/>
        </w:rPr>
        <w:t>(e)</w:t>
      </w:r>
      <w:r>
        <w:rPr>
          <w:rFonts w:ascii="Arial" w:hAnsi="Arial" w:cs="Arial"/>
          <w:sz w:val="20"/>
          <w:szCs w:val="20"/>
          <w:lang w:val="en-US"/>
        </w:rPr>
        <w:tab/>
        <w:t>The decision of the Committee shall be taken by majority and the quorum of the Committee meetings shall be one third of the members.</w:t>
      </w:r>
    </w:p>
    <w:p w14:paraId="7B15D297" w14:textId="77777777" w:rsidR="0034181D" w:rsidRDefault="0034181D">
      <w:pPr>
        <w:tabs>
          <w:tab w:val="left" w:pos="720"/>
          <w:tab w:val="left" w:pos="1296"/>
          <w:tab w:val="left" w:pos="1872"/>
        </w:tabs>
        <w:spacing w:after="140"/>
        <w:ind w:left="1872" w:hanging="1152"/>
        <w:jc w:val="both"/>
        <w:rPr>
          <w:rFonts w:ascii="Arial" w:hAnsi="Arial" w:cs="Arial"/>
          <w:sz w:val="20"/>
          <w:szCs w:val="20"/>
          <w:lang w:val="en-US"/>
        </w:rPr>
      </w:pPr>
      <w:r>
        <w:rPr>
          <w:rFonts w:ascii="Arial" w:hAnsi="Arial" w:cs="Arial"/>
          <w:sz w:val="20"/>
          <w:szCs w:val="20"/>
          <w:lang w:val="en-US"/>
        </w:rPr>
        <w:t>(f)</w:t>
      </w:r>
      <w:r>
        <w:rPr>
          <w:rFonts w:ascii="Arial" w:hAnsi="Arial" w:cs="Arial"/>
          <w:sz w:val="20"/>
          <w:szCs w:val="20"/>
          <w:lang w:val="en-US"/>
        </w:rPr>
        <w:tab/>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The Chairman may authorize one of Members of the Committee to receive an application for free legal aid at each registry of the Supreme Court and deal with and decide the same in consultation with him.</w:t>
      </w:r>
    </w:p>
    <w:p w14:paraId="0F3CF7F3" w14:textId="77777777" w:rsidR="0034181D" w:rsidRDefault="0034181D">
      <w:pPr>
        <w:tabs>
          <w:tab w:val="left" w:pos="720"/>
          <w:tab w:val="left" w:pos="1296"/>
          <w:tab w:val="left" w:pos="1872"/>
        </w:tabs>
        <w:spacing w:after="140"/>
        <w:ind w:left="1872" w:hanging="1152"/>
        <w:jc w:val="both"/>
        <w:rPr>
          <w:rFonts w:ascii="Arial" w:hAnsi="Arial" w:cs="Arial"/>
          <w:sz w:val="20"/>
          <w:szCs w:val="20"/>
          <w:lang w:val="en-US"/>
        </w:rPr>
      </w:pPr>
      <w:r>
        <w:rPr>
          <w:rFonts w:ascii="Arial" w:hAnsi="Arial" w:cs="Arial"/>
          <w:sz w:val="20"/>
          <w:szCs w:val="20"/>
          <w:lang w:val="en-US"/>
        </w:rPr>
        <w:tab/>
        <w:t>(ii)</w:t>
      </w:r>
      <w:r>
        <w:rPr>
          <w:rFonts w:ascii="Arial" w:hAnsi="Arial" w:cs="Arial"/>
          <w:sz w:val="20"/>
          <w:szCs w:val="20"/>
          <w:lang w:val="en-US"/>
        </w:rPr>
        <w:tab/>
        <w:t xml:space="preserve">The funds of the Pakistan Free Legal Aid Committee shall be deposited in a separate Bank account in a scheduled Bank to be approved by the </w:t>
      </w:r>
      <w:r>
        <w:rPr>
          <w:rFonts w:ascii="Arial" w:hAnsi="Arial" w:cs="Arial"/>
          <w:sz w:val="20"/>
          <w:szCs w:val="20"/>
          <w:lang w:val="en-US"/>
        </w:rPr>
        <w:lastRenderedPageBreak/>
        <w:t>Committee and the account shall be jointly operated by the Chairman of the Committee and the Secretary of the Pakistan Bar Council.</w:t>
      </w:r>
    </w:p>
    <w:p w14:paraId="3100D9F4" w14:textId="77777777" w:rsidR="0034181D" w:rsidRDefault="008235B0" w:rsidP="008235B0">
      <w:pPr>
        <w:tabs>
          <w:tab w:val="left" w:pos="720"/>
          <w:tab w:val="left" w:pos="1296"/>
          <w:tab w:val="left" w:pos="1872"/>
        </w:tabs>
        <w:spacing w:after="140"/>
        <w:ind w:left="709"/>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sidR="0034181D">
        <w:rPr>
          <w:rStyle w:val="FootnoteReference"/>
          <w:rFonts w:ascii="Arial" w:hAnsi="Arial" w:cs="Arial"/>
          <w:sz w:val="20"/>
          <w:szCs w:val="20"/>
          <w:lang w:val="en-US"/>
        </w:rPr>
        <w:footnoteReference w:id="2"/>
      </w:r>
      <w:r w:rsidR="0034181D">
        <w:rPr>
          <w:rFonts w:ascii="Arial" w:hAnsi="Arial" w:cs="Arial"/>
          <w:sz w:val="20"/>
          <w:szCs w:val="20"/>
          <w:lang w:val="en-US"/>
        </w:rPr>
        <w:t>[Provided that in case of urgency, the Chairman of Central Free Legal Aid Committee will be competent to take a decision on receipt of an application for free legal aid subject to formal approval of the Committee in its subsequent meeting.]</w:t>
      </w:r>
    </w:p>
    <w:p w14:paraId="08B633B8" w14:textId="77777777" w:rsidR="0034181D" w:rsidRDefault="0034181D">
      <w:pPr>
        <w:tabs>
          <w:tab w:val="left" w:pos="720"/>
          <w:tab w:val="left" w:pos="1296"/>
          <w:tab w:val="left" w:pos="1872"/>
        </w:tabs>
        <w:spacing w:after="140"/>
        <w:ind w:left="1296" w:hanging="576"/>
        <w:jc w:val="both"/>
        <w:rPr>
          <w:rFonts w:ascii="Arial" w:hAnsi="Arial" w:cs="Arial"/>
          <w:sz w:val="20"/>
          <w:szCs w:val="20"/>
          <w:lang w:val="en-US"/>
        </w:rPr>
      </w:pPr>
      <w:r>
        <w:rPr>
          <w:rFonts w:ascii="Arial" w:hAnsi="Arial" w:cs="Arial"/>
          <w:sz w:val="20"/>
          <w:szCs w:val="20"/>
          <w:lang w:val="en-US"/>
        </w:rPr>
        <w:t>(g)</w:t>
      </w:r>
      <w:r>
        <w:rPr>
          <w:rFonts w:ascii="Arial" w:hAnsi="Arial" w:cs="Arial"/>
          <w:sz w:val="20"/>
          <w:szCs w:val="20"/>
          <w:lang w:val="en-US"/>
        </w:rPr>
        <w:tab/>
        <w:t xml:space="preserve">The Central Free Legal Aid Committee shall be in </w:t>
      </w:r>
      <w:proofErr w:type="spellStart"/>
      <w:r>
        <w:rPr>
          <w:rFonts w:ascii="Arial" w:hAnsi="Arial" w:cs="Arial"/>
          <w:sz w:val="20"/>
          <w:szCs w:val="20"/>
          <w:lang w:val="en-US"/>
        </w:rPr>
        <w:t>over all</w:t>
      </w:r>
      <w:proofErr w:type="spellEnd"/>
      <w:r>
        <w:rPr>
          <w:rFonts w:ascii="Arial" w:hAnsi="Arial" w:cs="Arial"/>
          <w:sz w:val="20"/>
          <w:szCs w:val="20"/>
          <w:lang w:val="en-US"/>
        </w:rPr>
        <w:t xml:space="preserve"> control of all its sub-committees and Committees of all Provinces and Districts in respect of distribution of free legal aid and may issue such directions, as it may deem fit, for implementation of the Rules subject to the policy laid down by the Pakistan Bar Council from time to time.</w:t>
      </w:r>
    </w:p>
    <w:p w14:paraId="50EAD7A9" w14:textId="77777777" w:rsidR="0034181D" w:rsidRDefault="0034181D">
      <w:pPr>
        <w:tabs>
          <w:tab w:val="left" w:pos="720"/>
          <w:tab w:val="left" w:pos="1296"/>
          <w:tab w:val="left" w:pos="1872"/>
        </w:tabs>
        <w:spacing w:after="140"/>
        <w:jc w:val="both"/>
        <w:rPr>
          <w:rFonts w:ascii="Arial" w:hAnsi="Arial" w:cs="Arial"/>
          <w:b/>
          <w:sz w:val="20"/>
          <w:szCs w:val="20"/>
          <w:lang w:val="en-US"/>
        </w:rPr>
      </w:pPr>
      <w:r>
        <w:rPr>
          <w:rStyle w:val="FootnoteReference"/>
          <w:rFonts w:ascii="Arial" w:hAnsi="Arial" w:cs="Arial"/>
          <w:sz w:val="20"/>
          <w:szCs w:val="20"/>
          <w:lang w:val="en-US"/>
        </w:rPr>
        <w:footnoteReference w:id="3"/>
      </w:r>
      <w:r>
        <w:rPr>
          <w:rFonts w:ascii="Arial" w:hAnsi="Arial" w:cs="Arial"/>
          <w:bCs/>
          <w:sz w:val="20"/>
          <w:szCs w:val="20"/>
          <w:lang w:val="en-US"/>
        </w:rPr>
        <w:t>[</w:t>
      </w:r>
      <w:r>
        <w:rPr>
          <w:rFonts w:ascii="Arial" w:hAnsi="Arial" w:cs="Arial"/>
          <w:b/>
          <w:sz w:val="20"/>
          <w:szCs w:val="20"/>
          <w:lang w:val="en-US"/>
        </w:rPr>
        <w:t>6.</w:t>
      </w:r>
      <w:r>
        <w:rPr>
          <w:rFonts w:ascii="Arial" w:hAnsi="Arial" w:cs="Arial"/>
          <w:b/>
          <w:sz w:val="20"/>
          <w:szCs w:val="20"/>
          <w:lang w:val="en-US"/>
        </w:rPr>
        <w:tab/>
        <w:t>Pakistan Bar Council Provincial Free Legal Aid Committees:</w:t>
      </w:r>
    </w:p>
    <w:p w14:paraId="5C60429D" w14:textId="77777777" w:rsidR="0034181D" w:rsidRDefault="0034181D">
      <w:pPr>
        <w:pStyle w:val="BodyTextIndent"/>
        <w:spacing w:after="140"/>
      </w:pPr>
      <w:r>
        <w:t>(1)</w:t>
      </w:r>
      <w:r>
        <w:tab/>
        <w:t>In each province of Pakistan there shall be constituted Provincial Committees to be known as Pakistan Bar Council Provincial Free Legal Aid Committees at the principal seat and at Benches/Circuits of the High Courts of Punjab, Sindh, NWFP and Baluchistan, as the case may be, and consisting of:-</w:t>
      </w:r>
    </w:p>
    <w:p w14:paraId="73E8612A" w14:textId="77777777" w:rsidR="0034181D" w:rsidRDefault="0034181D">
      <w:pPr>
        <w:tabs>
          <w:tab w:val="left" w:pos="720"/>
          <w:tab w:val="left" w:pos="1296"/>
          <w:tab w:val="left" w:pos="1872"/>
        </w:tabs>
        <w:spacing w:after="140"/>
        <w:ind w:left="1872" w:hanging="1152"/>
        <w:jc w:val="both"/>
        <w:rPr>
          <w:rFonts w:ascii="Arial" w:hAnsi="Arial" w:cs="Arial"/>
          <w:sz w:val="20"/>
          <w:szCs w:val="20"/>
          <w:lang w:val="en-US"/>
        </w:rPr>
      </w:pPr>
      <w:r>
        <w:rPr>
          <w:rFonts w:ascii="Arial" w:hAnsi="Arial" w:cs="Arial"/>
          <w:sz w:val="20"/>
          <w:szCs w:val="20"/>
          <w:lang w:val="en-US"/>
        </w:rPr>
        <w:tab/>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One Member of the Pakistan Bar Council from the Province concerned to be nominated by the Central Free Legal Aid Committee of the Pakistan Bar Council.</w:t>
      </w:r>
    </w:p>
    <w:p w14:paraId="34E48A2F" w14:textId="77777777" w:rsidR="0034181D" w:rsidRDefault="0034181D">
      <w:pPr>
        <w:tabs>
          <w:tab w:val="left" w:pos="720"/>
          <w:tab w:val="left" w:pos="1296"/>
          <w:tab w:val="left" w:pos="1872"/>
        </w:tabs>
        <w:spacing w:after="140"/>
        <w:ind w:left="1872" w:hanging="1152"/>
        <w:jc w:val="both"/>
        <w:rPr>
          <w:rFonts w:ascii="Arial" w:hAnsi="Arial" w:cs="Arial"/>
          <w:sz w:val="20"/>
          <w:szCs w:val="20"/>
          <w:lang w:val="en-US"/>
        </w:rPr>
      </w:pPr>
      <w:r>
        <w:rPr>
          <w:rFonts w:ascii="Arial" w:hAnsi="Arial" w:cs="Arial"/>
          <w:sz w:val="20"/>
          <w:szCs w:val="20"/>
          <w:lang w:val="en-US"/>
        </w:rPr>
        <w:tab/>
        <w:t>(ii)</w:t>
      </w:r>
      <w:r>
        <w:rPr>
          <w:rFonts w:ascii="Arial" w:hAnsi="Arial" w:cs="Arial"/>
          <w:sz w:val="20"/>
          <w:szCs w:val="20"/>
          <w:lang w:val="en-US"/>
        </w:rPr>
        <w:tab/>
        <w:t>Not more than two members of the concerned Provincial Bar Council from amongst the Members hailing from the respective territorial jurisdiction of the High Court, to be nominated by the Central Free Legal Aid Committee.</w:t>
      </w:r>
      <w:r>
        <w:rPr>
          <w:rStyle w:val="FootnoteReference"/>
          <w:rFonts w:ascii="Arial" w:hAnsi="Arial" w:cs="Arial"/>
          <w:sz w:val="20"/>
          <w:szCs w:val="20"/>
          <w:lang w:val="en-US"/>
        </w:rPr>
        <w:t xml:space="preserve"> </w:t>
      </w:r>
    </w:p>
    <w:p w14:paraId="3E9605B7" w14:textId="77777777" w:rsidR="0034181D" w:rsidRDefault="0034181D">
      <w:pPr>
        <w:tabs>
          <w:tab w:val="left" w:pos="720"/>
          <w:tab w:val="left" w:pos="1296"/>
          <w:tab w:val="left" w:pos="1872"/>
        </w:tabs>
        <w:spacing w:after="140"/>
        <w:ind w:left="1872" w:hanging="1152"/>
        <w:jc w:val="both"/>
        <w:rPr>
          <w:rFonts w:ascii="Arial" w:hAnsi="Arial" w:cs="Arial"/>
          <w:sz w:val="20"/>
          <w:szCs w:val="20"/>
          <w:lang w:val="en-US"/>
        </w:rPr>
      </w:pPr>
      <w:r>
        <w:rPr>
          <w:rFonts w:ascii="Arial" w:hAnsi="Arial" w:cs="Arial"/>
          <w:sz w:val="20"/>
          <w:szCs w:val="20"/>
          <w:lang w:val="en-US"/>
        </w:rPr>
        <w:tab/>
        <w:t>(iii)</w:t>
      </w:r>
      <w:r>
        <w:rPr>
          <w:rFonts w:ascii="Arial" w:hAnsi="Arial" w:cs="Arial"/>
          <w:sz w:val="20"/>
          <w:szCs w:val="20"/>
          <w:lang w:val="en-US"/>
        </w:rPr>
        <w:tab/>
        <w:t>Presidents and Secretaries of the High Court Bar Association at the principal seat and at the Benches/Circuits, as the case may be, by virtue of their offices.</w:t>
      </w:r>
    </w:p>
    <w:p w14:paraId="1C6612C0" w14:textId="77777777" w:rsidR="0034181D" w:rsidRDefault="0034181D">
      <w:pPr>
        <w:tabs>
          <w:tab w:val="left" w:pos="720"/>
          <w:tab w:val="left" w:pos="1296"/>
          <w:tab w:val="left" w:pos="1872"/>
        </w:tabs>
        <w:spacing w:after="140"/>
        <w:ind w:left="1872" w:hanging="1152"/>
        <w:jc w:val="both"/>
        <w:rPr>
          <w:rFonts w:ascii="Arial" w:hAnsi="Arial" w:cs="Arial"/>
          <w:sz w:val="20"/>
          <w:szCs w:val="20"/>
          <w:lang w:val="en-US"/>
        </w:rPr>
      </w:pPr>
      <w:r>
        <w:rPr>
          <w:rFonts w:ascii="Arial" w:hAnsi="Arial" w:cs="Arial"/>
          <w:sz w:val="20"/>
          <w:szCs w:val="20"/>
          <w:lang w:val="en-US"/>
        </w:rPr>
        <w:tab/>
        <w:t>(iv)</w:t>
      </w:r>
      <w:r>
        <w:rPr>
          <w:rFonts w:ascii="Arial" w:hAnsi="Arial" w:cs="Arial"/>
          <w:sz w:val="20"/>
          <w:szCs w:val="20"/>
          <w:lang w:val="en-US"/>
        </w:rPr>
        <w:tab/>
        <w:t>Two Advocates of not less than five years standing at the Bar who should be Members of the concerned High Court Bar Association to be nominated by the Central Free Legal Aid Committee.</w:t>
      </w:r>
    </w:p>
    <w:p w14:paraId="12EA1E5A" w14:textId="77777777" w:rsidR="0034181D" w:rsidRDefault="0034181D">
      <w:pPr>
        <w:tabs>
          <w:tab w:val="left" w:pos="720"/>
          <w:tab w:val="left" w:pos="1296"/>
          <w:tab w:val="left" w:pos="1872"/>
        </w:tabs>
        <w:spacing w:after="140"/>
        <w:ind w:left="1872" w:hanging="1152"/>
        <w:jc w:val="both"/>
        <w:rPr>
          <w:rFonts w:ascii="Arial" w:hAnsi="Arial" w:cs="Arial"/>
          <w:sz w:val="20"/>
          <w:szCs w:val="20"/>
          <w:lang w:val="en-US"/>
        </w:rPr>
      </w:pPr>
      <w:r>
        <w:rPr>
          <w:rFonts w:ascii="Arial" w:hAnsi="Arial" w:cs="Arial"/>
          <w:sz w:val="20"/>
          <w:szCs w:val="20"/>
          <w:lang w:val="en-US"/>
        </w:rPr>
        <w:tab/>
        <w:t>(v)</w:t>
      </w:r>
      <w:r>
        <w:rPr>
          <w:rFonts w:ascii="Arial" w:hAnsi="Arial" w:cs="Arial"/>
          <w:sz w:val="20"/>
          <w:szCs w:val="20"/>
          <w:lang w:val="en-US"/>
        </w:rPr>
        <w:tab/>
        <w:t>The Member of the Pakistan Bar Council nominated under clause (</w:t>
      </w:r>
      <w:proofErr w:type="spellStart"/>
      <w:r>
        <w:rPr>
          <w:rFonts w:ascii="Arial" w:hAnsi="Arial" w:cs="Arial"/>
          <w:sz w:val="20"/>
          <w:szCs w:val="20"/>
          <w:lang w:val="en-US"/>
        </w:rPr>
        <w:t>i</w:t>
      </w:r>
      <w:proofErr w:type="spellEnd"/>
      <w:r>
        <w:rPr>
          <w:rFonts w:ascii="Arial" w:hAnsi="Arial" w:cs="Arial"/>
          <w:sz w:val="20"/>
          <w:szCs w:val="20"/>
          <w:lang w:val="en-US"/>
        </w:rPr>
        <w:t>) above, shall be the Chairman of the concerned Committee whereas the Secretary of the High Court Bar Association concerned shall be the Secretary of the respective Committee.</w:t>
      </w:r>
    </w:p>
    <w:p w14:paraId="3A9B2AED" w14:textId="77777777" w:rsidR="00272AD4" w:rsidRDefault="0034181D" w:rsidP="00272AD4">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(2) The decisions of the Committee shall be taken by majority and presence of its 3 Members shall constitute the quorum for its meetings. However, in case of urgency, the Chairman will be competent to take a decision on receipt of an application subject to formal approval of the Committee in its subsequent meeting.</w:t>
      </w:r>
    </w:p>
    <w:p w14:paraId="6DCAA3D5" w14:textId="77777777" w:rsidR="0034181D" w:rsidRDefault="0034181D" w:rsidP="00272AD4">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lastRenderedPageBreak/>
        <w:t xml:space="preserve">(3) The concerned Committee will provide free legal aid to deserving person/litigant in the High Court and/or Tribunal, Authority or Court functioning at the provincial level including the Provincial </w:t>
      </w:r>
      <w:proofErr w:type="spellStart"/>
      <w:r>
        <w:rPr>
          <w:rFonts w:ascii="Arial" w:hAnsi="Arial" w:cs="Arial"/>
          <w:sz w:val="20"/>
          <w:szCs w:val="20"/>
          <w:lang w:val="en-US"/>
        </w:rPr>
        <w:t>Mohtasib</w:t>
      </w:r>
      <w:proofErr w:type="spellEnd"/>
      <w:r>
        <w:rPr>
          <w:rFonts w:ascii="Arial" w:hAnsi="Arial" w:cs="Arial"/>
          <w:sz w:val="20"/>
          <w:szCs w:val="20"/>
          <w:lang w:val="en-US"/>
        </w:rPr>
        <w:t>, functioning within its territorial jurisdiction.</w:t>
      </w:r>
    </w:p>
    <w:p w14:paraId="11FC0523" w14:textId="77777777" w:rsidR="0034181D" w:rsidRDefault="0034181D">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(4) The term of office of each member of the Committee shall be co-extensive with the term of office of such member by virtue of which he is on the Committee except the Members nominated from the Bar under clause (iv) of sub-rule (1) whose term of membership shall be subject to the substitution, if any, by the Central Free Legal Aid Committee:</w:t>
      </w:r>
    </w:p>
    <w:p w14:paraId="0C5DD2C7" w14:textId="77777777" w:rsidR="0034181D" w:rsidRDefault="0034181D">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Provided that in case of fresh elections for the said post or resignation from the said post of membership of the Committee or in case the member is unable to or incapable of performing his duties of such office or membership of Committee, the seat shall be deemed to have fallen vacant and the vacancy shall be filled in by reference to the relevant provisions of Rule 6(1)</w:t>
      </w:r>
      <w:r w:rsidR="00041A7F">
        <w:rPr>
          <w:rFonts w:ascii="Arial" w:hAnsi="Arial" w:cs="Arial"/>
          <w:sz w:val="20"/>
          <w:szCs w:val="20"/>
          <w:lang w:val="en-US"/>
        </w:rPr>
        <w:t xml:space="preserve"> </w:t>
      </w:r>
      <w:r>
        <w:rPr>
          <w:rFonts w:ascii="Arial" w:hAnsi="Arial" w:cs="Arial"/>
          <w:sz w:val="20"/>
          <w:szCs w:val="20"/>
          <w:lang w:val="en-US"/>
        </w:rPr>
        <w:t>(</w:t>
      </w:r>
      <w:proofErr w:type="spellStart"/>
      <w:r>
        <w:rPr>
          <w:rFonts w:ascii="Arial" w:hAnsi="Arial" w:cs="Arial"/>
          <w:sz w:val="20"/>
          <w:szCs w:val="20"/>
          <w:lang w:val="en-US"/>
        </w:rPr>
        <w:t>i</w:t>
      </w:r>
      <w:proofErr w:type="spellEnd"/>
      <w:r>
        <w:rPr>
          <w:rFonts w:ascii="Arial" w:hAnsi="Arial" w:cs="Arial"/>
          <w:sz w:val="20"/>
          <w:szCs w:val="20"/>
          <w:lang w:val="en-US"/>
        </w:rPr>
        <w:t>)</w:t>
      </w:r>
      <w:r w:rsidR="00041A7F">
        <w:rPr>
          <w:rFonts w:ascii="Arial" w:hAnsi="Arial" w:cs="Arial"/>
          <w:sz w:val="20"/>
          <w:szCs w:val="20"/>
          <w:lang w:val="en-US"/>
        </w:rPr>
        <w:t xml:space="preserve"> </w:t>
      </w:r>
      <w:r>
        <w:rPr>
          <w:rFonts w:ascii="Arial" w:hAnsi="Arial" w:cs="Arial"/>
          <w:sz w:val="20"/>
          <w:szCs w:val="20"/>
          <w:lang w:val="en-US"/>
        </w:rPr>
        <w:t>(ii)</w:t>
      </w:r>
      <w:r w:rsidR="00041A7F">
        <w:rPr>
          <w:rFonts w:ascii="Arial" w:hAnsi="Arial" w:cs="Arial"/>
          <w:sz w:val="20"/>
          <w:szCs w:val="20"/>
          <w:lang w:val="en-US"/>
        </w:rPr>
        <w:t xml:space="preserve"> </w:t>
      </w:r>
      <w:r>
        <w:rPr>
          <w:rFonts w:ascii="Arial" w:hAnsi="Arial" w:cs="Arial"/>
          <w:sz w:val="20"/>
          <w:szCs w:val="20"/>
          <w:lang w:val="en-US"/>
        </w:rPr>
        <w:t>(iii)</w:t>
      </w:r>
      <w:r w:rsidR="00041A7F">
        <w:rPr>
          <w:rFonts w:ascii="Arial" w:hAnsi="Arial" w:cs="Arial"/>
          <w:sz w:val="20"/>
          <w:szCs w:val="20"/>
          <w:lang w:val="en-US"/>
        </w:rPr>
        <w:t xml:space="preserve"> </w:t>
      </w:r>
      <w:r>
        <w:rPr>
          <w:rFonts w:ascii="Arial" w:hAnsi="Arial" w:cs="Arial"/>
          <w:sz w:val="20"/>
          <w:szCs w:val="20"/>
          <w:lang w:val="en-US"/>
        </w:rPr>
        <w:t>(iv) and (v).]</w:t>
      </w:r>
    </w:p>
    <w:p w14:paraId="066BE594" w14:textId="77777777" w:rsidR="0034181D" w:rsidRDefault="0034181D">
      <w:pPr>
        <w:tabs>
          <w:tab w:val="left" w:pos="720"/>
          <w:tab w:val="left" w:pos="1296"/>
          <w:tab w:val="left" w:pos="1872"/>
        </w:tabs>
        <w:spacing w:after="140"/>
        <w:jc w:val="both"/>
        <w:rPr>
          <w:rFonts w:ascii="Arial" w:hAnsi="Arial" w:cs="Arial"/>
          <w:b/>
          <w:sz w:val="20"/>
          <w:szCs w:val="20"/>
          <w:lang w:val="en-US"/>
        </w:rPr>
      </w:pPr>
      <w:r>
        <w:rPr>
          <w:rFonts w:ascii="Arial" w:hAnsi="Arial" w:cs="Arial"/>
          <w:b/>
          <w:sz w:val="20"/>
          <w:szCs w:val="20"/>
          <w:lang w:val="en-US"/>
        </w:rPr>
        <w:t>7.</w:t>
      </w:r>
      <w:r>
        <w:rPr>
          <w:rFonts w:ascii="Arial" w:hAnsi="Arial" w:cs="Arial"/>
          <w:b/>
          <w:sz w:val="20"/>
          <w:szCs w:val="20"/>
          <w:lang w:val="en-US"/>
        </w:rPr>
        <w:tab/>
        <w:t>Pakistan Bar Council District Free Legal Aid Committee</w:t>
      </w:r>
      <w:r w:rsidR="00272AD4">
        <w:rPr>
          <w:rFonts w:ascii="Arial" w:hAnsi="Arial" w:cs="Arial"/>
          <w:b/>
          <w:sz w:val="20"/>
          <w:szCs w:val="20"/>
          <w:lang w:val="en-US"/>
        </w:rPr>
        <w:t>s</w:t>
      </w:r>
      <w:r>
        <w:rPr>
          <w:rFonts w:ascii="Arial" w:hAnsi="Arial" w:cs="Arial"/>
          <w:b/>
          <w:sz w:val="20"/>
          <w:szCs w:val="20"/>
          <w:lang w:val="en-US"/>
        </w:rPr>
        <w:t>:</w:t>
      </w:r>
    </w:p>
    <w:p w14:paraId="7453049A" w14:textId="77777777" w:rsidR="0034181D" w:rsidRDefault="0034181D">
      <w:pPr>
        <w:tabs>
          <w:tab w:val="left" w:pos="720"/>
          <w:tab w:val="left" w:pos="1296"/>
          <w:tab w:val="left" w:pos="1872"/>
        </w:tabs>
        <w:spacing w:after="140"/>
        <w:ind w:left="1296" w:hanging="576"/>
        <w:jc w:val="both"/>
        <w:rPr>
          <w:rFonts w:ascii="Arial" w:hAnsi="Arial" w:cs="Arial"/>
          <w:sz w:val="20"/>
          <w:szCs w:val="20"/>
          <w:lang w:val="en-US"/>
        </w:rPr>
      </w:pPr>
      <w:r>
        <w:rPr>
          <w:rFonts w:ascii="Arial" w:hAnsi="Arial" w:cs="Arial"/>
          <w:sz w:val="20"/>
          <w:szCs w:val="20"/>
          <w:lang w:val="en-US"/>
        </w:rPr>
        <w:t>(a)</w:t>
      </w:r>
      <w:r>
        <w:rPr>
          <w:rFonts w:ascii="Arial" w:hAnsi="Arial" w:cs="Arial"/>
          <w:sz w:val="20"/>
          <w:szCs w:val="20"/>
          <w:lang w:val="en-US"/>
        </w:rPr>
        <w:tab/>
        <w:t>In each District of a Province there shall be constituted a District Committee to be known as the Pakistan Bar Council District Free Legal Aid Committee for the District concerned and consisting of:--</w:t>
      </w:r>
    </w:p>
    <w:p w14:paraId="2FE47DBC" w14:textId="77777777" w:rsidR="0034181D" w:rsidRDefault="0034181D">
      <w:pPr>
        <w:tabs>
          <w:tab w:val="left" w:pos="720"/>
          <w:tab w:val="left" w:pos="1296"/>
          <w:tab w:val="left" w:pos="1872"/>
        </w:tabs>
        <w:spacing w:after="140"/>
        <w:ind w:left="1872" w:hanging="1152"/>
        <w:jc w:val="both"/>
        <w:rPr>
          <w:rFonts w:ascii="Arial" w:hAnsi="Arial" w:cs="Arial"/>
          <w:sz w:val="20"/>
          <w:szCs w:val="20"/>
          <w:lang w:val="en-US"/>
        </w:rPr>
      </w:pPr>
      <w:r>
        <w:rPr>
          <w:rFonts w:ascii="Arial" w:hAnsi="Arial" w:cs="Arial"/>
          <w:sz w:val="20"/>
          <w:szCs w:val="20"/>
          <w:lang w:val="en-US"/>
        </w:rPr>
        <w:tab/>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 xml:space="preserve">Not more than one member of the Provincial Bar Council from the District concerned to be nominated by the </w:t>
      </w:r>
      <w:r>
        <w:rPr>
          <w:rStyle w:val="FootnoteReference"/>
          <w:rFonts w:ascii="Arial" w:hAnsi="Arial" w:cs="Arial"/>
          <w:sz w:val="20"/>
          <w:szCs w:val="20"/>
          <w:lang w:val="en-US"/>
        </w:rPr>
        <w:footnoteReference w:id="4"/>
      </w:r>
      <w:r>
        <w:rPr>
          <w:rFonts w:ascii="Arial" w:hAnsi="Arial" w:cs="Arial"/>
          <w:sz w:val="20"/>
          <w:szCs w:val="20"/>
          <w:lang w:val="en-US"/>
        </w:rPr>
        <w:t>[Central Free Legal Aid Committee of the Pakistan Bar Council.]</w:t>
      </w:r>
    </w:p>
    <w:p w14:paraId="6BB85D73" w14:textId="77777777" w:rsidR="0034181D" w:rsidRDefault="0034181D">
      <w:pPr>
        <w:tabs>
          <w:tab w:val="left" w:pos="720"/>
          <w:tab w:val="left" w:pos="1296"/>
          <w:tab w:val="left" w:pos="1872"/>
        </w:tabs>
        <w:spacing w:after="140"/>
        <w:ind w:left="1872" w:hanging="1152"/>
        <w:jc w:val="both"/>
        <w:rPr>
          <w:rFonts w:ascii="Arial" w:hAnsi="Arial" w:cs="Arial"/>
          <w:sz w:val="20"/>
          <w:szCs w:val="20"/>
          <w:lang w:val="en-US"/>
        </w:rPr>
      </w:pPr>
      <w:r>
        <w:rPr>
          <w:rFonts w:ascii="Arial" w:hAnsi="Arial" w:cs="Arial"/>
          <w:sz w:val="20"/>
          <w:szCs w:val="20"/>
          <w:lang w:val="en-US"/>
        </w:rPr>
        <w:tab/>
        <w:t>(ii)</w:t>
      </w:r>
      <w:r>
        <w:rPr>
          <w:rFonts w:ascii="Arial" w:hAnsi="Arial" w:cs="Arial"/>
          <w:sz w:val="20"/>
          <w:szCs w:val="20"/>
          <w:lang w:val="en-US"/>
        </w:rPr>
        <w:tab/>
        <w:t>President and Secretary of the District Bar Association, respectively, by virtue of office.</w:t>
      </w:r>
    </w:p>
    <w:p w14:paraId="1AE601E9" w14:textId="77777777" w:rsidR="0034181D" w:rsidRDefault="0034181D">
      <w:pPr>
        <w:tabs>
          <w:tab w:val="left" w:pos="720"/>
          <w:tab w:val="left" w:pos="1296"/>
          <w:tab w:val="left" w:pos="1872"/>
        </w:tabs>
        <w:spacing w:after="140"/>
        <w:ind w:left="1872" w:hanging="1152"/>
        <w:jc w:val="both"/>
        <w:rPr>
          <w:rFonts w:ascii="Arial" w:hAnsi="Arial" w:cs="Arial"/>
          <w:sz w:val="20"/>
          <w:szCs w:val="20"/>
          <w:lang w:val="en-US"/>
        </w:rPr>
      </w:pPr>
      <w:r>
        <w:rPr>
          <w:rFonts w:ascii="Arial" w:hAnsi="Arial" w:cs="Arial"/>
          <w:sz w:val="20"/>
          <w:szCs w:val="20"/>
          <w:lang w:val="en-US"/>
        </w:rPr>
        <w:tab/>
      </w:r>
      <w:r>
        <w:rPr>
          <w:rStyle w:val="FootnoteReference"/>
          <w:rFonts w:ascii="Arial" w:hAnsi="Arial" w:cs="Arial"/>
          <w:sz w:val="20"/>
          <w:szCs w:val="20"/>
          <w:lang w:val="en-US"/>
        </w:rPr>
        <w:footnoteReference w:id="5"/>
      </w:r>
      <w:r>
        <w:rPr>
          <w:rFonts w:ascii="Arial" w:hAnsi="Arial" w:cs="Arial"/>
          <w:sz w:val="20"/>
          <w:szCs w:val="20"/>
          <w:lang w:val="en-US"/>
        </w:rPr>
        <w:t>[(iii)</w:t>
      </w:r>
      <w:r>
        <w:rPr>
          <w:rFonts w:ascii="Arial" w:hAnsi="Arial" w:cs="Arial"/>
          <w:sz w:val="20"/>
          <w:szCs w:val="20"/>
          <w:lang w:val="en-US"/>
        </w:rPr>
        <w:tab/>
        <w:t>Two Advocates of not less than three years standing at the Bar who should be members of the concerned Distt. Bar Association.]</w:t>
      </w:r>
    </w:p>
    <w:p w14:paraId="04E40850" w14:textId="77777777" w:rsidR="0034181D" w:rsidRDefault="0034181D">
      <w:pPr>
        <w:tabs>
          <w:tab w:val="left" w:pos="720"/>
          <w:tab w:val="left" w:pos="1296"/>
          <w:tab w:val="left" w:pos="1872"/>
        </w:tabs>
        <w:spacing w:after="140"/>
        <w:ind w:left="1296" w:hanging="576"/>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 xml:space="preserve">The District Committee shall provide free legal aid to a deserving person or a litigant in any Court or Tribunal or before any authority or Court functioning at the District level </w:t>
      </w:r>
      <w:r>
        <w:rPr>
          <w:rStyle w:val="FootnoteReference"/>
          <w:rFonts w:ascii="Arial" w:hAnsi="Arial" w:cs="Arial"/>
          <w:sz w:val="20"/>
          <w:szCs w:val="20"/>
          <w:lang w:val="en-US"/>
        </w:rPr>
        <w:footnoteReference w:id="6"/>
      </w:r>
      <w:r>
        <w:rPr>
          <w:rFonts w:ascii="Arial" w:hAnsi="Arial" w:cs="Arial"/>
          <w:sz w:val="20"/>
          <w:szCs w:val="20"/>
          <w:lang w:val="en-US"/>
        </w:rPr>
        <w:t>[or sub-divisional level.]</w:t>
      </w:r>
    </w:p>
    <w:p w14:paraId="3B1F8F2C" w14:textId="77777777" w:rsidR="0034181D" w:rsidRDefault="0034181D" w:rsidP="00272AD4">
      <w:pPr>
        <w:tabs>
          <w:tab w:val="left" w:pos="720"/>
          <w:tab w:val="left" w:pos="1296"/>
          <w:tab w:val="left" w:pos="1872"/>
        </w:tabs>
        <w:spacing w:after="140"/>
        <w:ind w:left="1296" w:hanging="576"/>
        <w:jc w:val="both"/>
        <w:rPr>
          <w:rFonts w:ascii="Arial" w:hAnsi="Arial" w:cs="Arial"/>
          <w:sz w:val="20"/>
          <w:szCs w:val="20"/>
          <w:lang w:val="en-US"/>
        </w:rPr>
      </w:pPr>
      <w:r>
        <w:rPr>
          <w:rFonts w:ascii="Arial" w:hAnsi="Arial" w:cs="Arial"/>
          <w:sz w:val="20"/>
          <w:szCs w:val="20"/>
          <w:lang w:val="en-US"/>
        </w:rPr>
        <w:t>(c)</w:t>
      </w:r>
      <w:r>
        <w:rPr>
          <w:rFonts w:ascii="Arial" w:hAnsi="Arial" w:cs="Arial"/>
          <w:sz w:val="20"/>
          <w:szCs w:val="20"/>
          <w:lang w:val="en-US"/>
        </w:rPr>
        <w:tab/>
        <w:t xml:space="preserve">The term of office of each member of the Committee shall be co-extensive with the term of office of such member by virtue of which he is on the Committee and in case of fresh elections for the said post or in case of resignation from the said post or from the Membership of the Committee or in case the Member is unable to or incapable of performing his duties of such office or membership of the Committee, the seat shall be deemed to have fallen vacant and the vacancy shall be filled in by reference to the relevant </w:t>
      </w:r>
      <w:r w:rsidR="00272AD4">
        <w:rPr>
          <w:rFonts w:ascii="Arial" w:hAnsi="Arial" w:cs="Arial"/>
          <w:sz w:val="20"/>
          <w:szCs w:val="20"/>
          <w:lang w:val="en-US"/>
        </w:rPr>
        <w:t>p</w:t>
      </w:r>
      <w:r>
        <w:rPr>
          <w:rFonts w:ascii="Arial" w:hAnsi="Arial" w:cs="Arial"/>
          <w:sz w:val="20"/>
          <w:szCs w:val="20"/>
          <w:lang w:val="en-US"/>
        </w:rPr>
        <w:t xml:space="preserve">rovisions of para 7(a) above </w:t>
      </w:r>
      <w:r>
        <w:rPr>
          <w:rStyle w:val="FootnoteReference"/>
          <w:rFonts w:ascii="Arial" w:hAnsi="Arial" w:cs="Arial"/>
          <w:sz w:val="20"/>
          <w:szCs w:val="20"/>
          <w:lang w:val="en-US"/>
        </w:rPr>
        <w:footnoteReference w:id="7"/>
      </w:r>
      <w:r>
        <w:rPr>
          <w:rFonts w:ascii="Arial" w:hAnsi="Arial" w:cs="Arial"/>
          <w:sz w:val="20"/>
          <w:szCs w:val="20"/>
          <w:lang w:val="en-US"/>
        </w:rPr>
        <w:t>[except the members nominated from the Bar under clause (iii) of sub-rule (a) whose membership shall be subject to the substitution, if any, by the Central Free Legal Aid Committee]</w:t>
      </w:r>
    </w:p>
    <w:p w14:paraId="44C467F8" w14:textId="77777777" w:rsidR="0034181D" w:rsidRDefault="0034181D">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(d)</w:t>
      </w:r>
      <w:r>
        <w:rPr>
          <w:rFonts w:ascii="Arial" w:hAnsi="Arial" w:cs="Arial"/>
          <w:sz w:val="20"/>
          <w:szCs w:val="20"/>
          <w:lang w:val="en-US"/>
        </w:rPr>
        <w:tab/>
        <w:t xml:space="preserve">The Member of Provincial Bar Council of the District concerned, as nominated, shall be the Chairman of the District Committee whereas the Secretary of the </w:t>
      </w:r>
      <w:r>
        <w:rPr>
          <w:rFonts w:ascii="Arial" w:hAnsi="Arial" w:cs="Arial"/>
          <w:sz w:val="20"/>
          <w:szCs w:val="20"/>
          <w:lang w:val="en-US"/>
        </w:rPr>
        <w:lastRenderedPageBreak/>
        <w:t>concerned District Bar Association shall be the Secretary of the District Committee. In case of non-availability of Member of the Provincial Bar Council from the District concerned, the President of the District Bar Association will act as Chairman of the Committee.</w:t>
      </w:r>
    </w:p>
    <w:p w14:paraId="3DD57EE5" w14:textId="77777777" w:rsidR="0034181D" w:rsidRDefault="0034181D">
      <w:pPr>
        <w:pStyle w:val="Heading1"/>
      </w:pPr>
      <w:r>
        <w:t>Explanation</w:t>
      </w:r>
    </w:p>
    <w:p w14:paraId="4271DCF3" w14:textId="77777777" w:rsidR="0034181D" w:rsidRDefault="0034181D">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ab/>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 xml:space="preserve">For </w:t>
      </w:r>
      <w:smartTag w:uri="urn:schemas-microsoft-com:office:smarttags" w:element="City">
        <w:r>
          <w:rPr>
            <w:rFonts w:ascii="Arial" w:hAnsi="Arial" w:cs="Arial"/>
            <w:sz w:val="20"/>
            <w:szCs w:val="20"/>
            <w:lang w:val="en-US"/>
          </w:rPr>
          <w:t>Karachi</w:t>
        </w:r>
      </w:smartTag>
      <w:r>
        <w:rPr>
          <w:rFonts w:ascii="Arial" w:hAnsi="Arial" w:cs="Arial"/>
          <w:sz w:val="20"/>
          <w:szCs w:val="20"/>
          <w:lang w:val="en-US"/>
        </w:rPr>
        <w:t xml:space="preserve">, all the Districts of </w:t>
      </w:r>
      <w:smartTag w:uri="urn:schemas-microsoft-com:office:smarttags" w:element="City">
        <w:r>
          <w:rPr>
            <w:rFonts w:ascii="Arial" w:hAnsi="Arial" w:cs="Arial"/>
            <w:sz w:val="20"/>
            <w:szCs w:val="20"/>
            <w:lang w:val="en-US"/>
          </w:rPr>
          <w:t>Karachi</w:t>
        </w:r>
      </w:smartTag>
      <w:r>
        <w:rPr>
          <w:rFonts w:ascii="Arial" w:hAnsi="Arial" w:cs="Arial"/>
          <w:sz w:val="20"/>
          <w:szCs w:val="20"/>
          <w:lang w:val="en-US"/>
        </w:rPr>
        <w:t xml:space="preserve"> Division shall be deemed to be one District for the purposes of these Rules and the President and Secretary of </w:t>
      </w:r>
      <w:smartTag w:uri="urn:schemas-microsoft-com:office:smarttags" w:element="City">
        <w:r>
          <w:rPr>
            <w:rFonts w:ascii="Arial" w:hAnsi="Arial" w:cs="Arial"/>
            <w:sz w:val="20"/>
            <w:szCs w:val="20"/>
            <w:lang w:val="en-US"/>
          </w:rPr>
          <w:t>Karachi</w:t>
        </w:r>
      </w:smartTag>
      <w:r>
        <w:rPr>
          <w:rFonts w:ascii="Arial" w:hAnsi="Arial" w:cs="Arial"/>
          <w:sz w:val="20"/>
          <w:szCs w:val="20"/>
          <w:lang w:val="en-US"/>
        </w:rPr>
        <w:t xml:space="preserve"> Bar Association shall be the Member and the Secretary of the District Committee for </w:t>
      </w:r>
      <w:smartTag w:uri="urn:schemas-microsoft-com:office:smarttags" w:element="City">
        <w:smartTag w:uri="urn:schemas-microsoft-com:office:smarttags" w:element="place">
          <w:r>
            <w:rPr>
              <w:rFonts w:ascii="Arial" w:hAnsi="Arial" w:cs="Arial"/>
              <w:sz w:val="20"/>
              <w:szCs w:val="20"/>
              <w:lang w:val="en-US"/>
            </w:rPr>
            <w:t>Karachi</w:t>
          </w:r>
        </w:smartTag>
      </w:smartTag>
      <w:r>
        <w:rPr>
          <w:rFonts w:ascii="Arial" w:hAnsi="Arial" w:cs="Arial"/>
          <w:sz w:val="20"/>
          <w:szCs w:val="20"/>
          <w:lang w:val="en-US"/>
        </w:rPr>
        <w:t>.</w:t>
      </w:r>
    </w:p>
    <w:p w14:paraId="2536343D" w14:textId="77777777" w:rsidR="0034181D" w:rsidRDefault="0034181D">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ab/>
        <w:t>(ii)</w:t>
      </w:r>
      <w:r>
        <w:rPr>
          <w:rFonts w:ascii="Arial" w:hAnsi="Arial" w:cs="Arial"/>
          <w:sz w:val="20"/>
          <w:szCs w:val="20"/>
          <w:lang w:val="en-US"/>
        </w:rPr>
        <w:tab/>
        <w:t>If there are more than one Secretary of any District Bar Association, the Senior Secretary shall be deemed to be the Secretary for the purpose of these Rules.</w:t>
      </w:r>
    </w:p>
    <w:p w14:paraId="2B7ED975" w14:textId="77777777" w:rsidR="0034181D" w:rsidRDefault="0034181D">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(e)</w:t>
      </w:r>
      <w:r>
        <w:rPr>
          <w:rFonts w:ascii="Arial" w:hAnsi="Arial" w:cs="Arial"/>
          <w:sz w:val="20"/>
          <w:szCs w:val="20"/>
          <w:lang w:val="en-US"/>
        </w:rPr>
        <w:tab/>
        <w:t xml:space="preserve">The decision of the Committee shall be taken by majority and </w:t>
      </w:r>
      <w:r>
        <w:rPr>
          <w:rStyle w:val="FootnoteReference"/>
          <w:rFonts w:ascii="Arial" w:hAnsi="Arial" w:cs="Arial"/>
          <w:sz w:val="20"/>
          <w:szCs w:val="20"/>
          <w:lang w:val="en-US"/>
        </w:rPr>
        <w:footnoteReference w:id="8"/>
      </w:r>
      <w:r>
        <w:rPr>
          <w:rFonts w:ascii="Arial" w:hAnsi="Arial" w:cs="Arial"/>
          <w:sz w:val="20"/>
          <w:szCs w:val="20"/>
          <w:lang w:val="en-US"/>
        </w:rPr>
        <w:t>[presence of its two members shall constitute the quorum of its meeting]. In case of urgency, the Chairman of District Committee will, however, be authorized to take a decision on receipt of an application subject to approval of the Committee in its next meeting.</w:t>
      </w:r>
    </w:p>
    <w:p w14:paraId="3C693A6A" w14:textId="77777777" w:rsidR="0034181D" w:rsidRDefault="0034181D">
      <w:pPr>
        <w:tabs>
          <w:tab w:val="left" w:pos="720"/>
          <w:tab w:val="left" w:pos="1296"/>
          <w:tab w:val="left" w:pos="1872"/>
        </w:tabs>
        <w:spacing w:after="120"/>
        <w:jc w:val="both"/>
        <w:rPr>
          <w:rFonts w:ascii="Arial" w:hAnsi="Arial" w:cs="Arial"/>
          <w:b/>
          <w:sz w:val="20"/>
          <w:szCs w:val="20"/>
          <w:lang w:val="en-US"/>
        </w:rPr>
      </w:pPr>
      <w:r>
        <w:rPr>
          <w:rFonts w:ascii="Arial" w:hAnsi="Arial" w:cs="Arial"/>
          <w:b/>
          <w:sz w:val="20"/>
          <w:szCs w:val="20"/>
          <w:lang w:val="en-US"/>
        </w:rPr>
        <w:t>8.</w:t>
      </w:r>
      <w:r>
        <w:rPr>
          <w:rFonts w:ascii="Arial" w:hAnsi="Arial" w:cs="Arial"/>
          <w:b/>
          <w:sz w:val="20"/>
          <w:szCs w:val="20"/>
          <w:lang w:val="en-US"/>
        </w:rPr>
        <w:tab/>
        <w:t>Applications For Free Legal Aid and their disposal:</w:t>
      </w:r>
    </w:p>
    <w:p w14:paraId="2BF2D757" w14:textId="77777777" w:rsidR="0034181D" w:rsidRDefault="0034181D">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(a)</w:t>
      </w:r>
      <w:r>
        <w:rPr>
          <w:rFonts w:ascii="Arial" w:hAnsi="Arial" w:cs="Arial"/>
          <w:sz w:val="20"/>
          <w:szCs w:val="20"/>
          <w:lang w:val="en-US"/>
        </w:rPr>
        <w:tab/>
        <w:t xml:space="preserve">Any person desirous of free legal aid shall submit an application on the prescribed form </w:t>
      </w:r>
      <w:r>
        <w:rPr>
          <w:rStyle w:val="FootnoteReference"/>
          <w:rFonts w:ascii="Arial" w:hAnsi="Arial" w:cs="Arial"/>
          <w:sz w:val="20"/>
          <w:szCs w:val="20"/>
          <w:lang w:val="en-US"/>
        </w:rPr>
        <w:footnoteReference w:id="9"/>
      </w:r>
      <w:r>
        <w:rPr>
          <w:rFonts w:ascii="Arial" w:hAnsi="Arial" w:cs="Arial"/>
          <w:sz w:val="20"/>
          <w:szCs w:val="20"/>
          <w:lang w:val="en-US"/>
        </w:rPr>
        <w:t>[or on simple paper] to the appropriate Committee or Chairman/Member of the appropriate Committee so authorized and such application shall be supported by an affidavit of the applicant and accompanied by the judgments/orders and other necessary documents providing him cause of action for or against the suit, appeal or proceedings in a Court of law.</w:t>
      </w:r>
    </w:p>
    <w:p w14:paraId="1E3BEE7D" w14:textId="77777777" w:rsidR="0034181D" w:rsidRDefault="0034181D">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(b)</w:t>
      </w:r>
      <w:r>
        <w:rPr>
          <w:rFonts w:ascii="Arial" w:hAnsi="Arial" w:cs="Arial"/>
          <w:sz w:val="20"/>
          <w:szCs w:val="20"/>
          <w:lang w:val="en-US"/>
        </w:rPr>
        <w:tab/>
        <w:t>The application shall be decided by the respective Committee or its Chairman/Member in the manner stated herein above as soon as possible and each Committee or its Chairman/Member shall be free to grant free legal aid as provided in the schedule hereto or a part thereof.</w:t>
      </w:r>
    </w:p>
    <w:p w14:paraId="7C38E8A1" w14:textId="77777777" w:rsidR="0034181D" w:rsidRDefault="0034181D">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(c)</w:t>
      </w:r>
      <w:r>
        <w:rPr>
          <w:rFonts w:ascii="Arial" w:hAnsi="Arial" w:cs="Arial"/>
          <w:sz w:val="20"/>
          <w:szCs w:val="20"/>
          <w:lang w:val="en-US"/>
        </w:rPr>
        <w:tab/>
        <w:t>The free legal aid for professional fees will only be granted in case no Advocate is available to take up or conduct the case free of charge.</w:t>
      </w:r>
    </w:p>
    <w:p w14:paraId="2E4163AC" w14:textId="77777777" w:rsidR="0034181D" w:rsidRDefault="0034181D">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(d)</w:t>
      </w:r>
      <w:r>
        <w:rPr>
          <w:rFonts w:ascii="Arial" w:hAnsi="Arial" w:cs="Arial"/>
          <w:sz w:val="20"/>
          <w:szCs w:val="20"/>
          <w:lang w:val="en-US"/>
        </w:rPr>
        <w:tab/>
        <w:t>Each Committee shall maintain the following panels of lawyers practicing within the area of its operation:-</w:t>
      </w:r>
    </w:p>
    <w:p w14:paraId="1D9988A4" w14:textId="77777777" w:rsidR="0034181D" w:rsidRDefault="0034181D">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ab/>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Lawyers voluntarily prepared to take up/conduct cases without charging any fee.</w:t>
      </w:r>
    </w:p>
    <w:p w14:paraId="261BB62D" w14:textId="77777777" w:rsidR="0034181D" w:rsidRDefault="0034181D">
      <w:pPr>
        <w:tabs>
          <w:tab w:val="left" w:pos="720"/>
          <w:tab w:val="left" w:pos="1296"/>
          <w:tab w:val="left" w:pos="1872"/>
        </w:tabs>
        <w:spacing w:after="120"/>
        <w:ind w:left="1872" w:hanging="1152"/>
        <w:jc w:val="both"/>
        <w:rPr>
          <w:rFonts w:ascii="Arial" w:hAnsi="Arial" w:cs="Arial"/>
          <w:sz w:val="20"/>
          <w:szCs w:val="20"/>
          <w:lang w:val="en-US"/>
        </w:rPr>
      </w:pPr>
      <w:r>
        <w:rPr>
          <w:rFonts w:ascii="Arial" w:hAnsi="Arial" w:cs="Arial"/>
          <w:sz w:val="20"/>
          <w:szCs w:val="20"/>
          <w:lang w:val="en-US"/>
        </w:rPr>
        <w:tab/>
        <w:t>(ii)</w:t>
      </w:r>
      <w:r>
        <w:rPr>
          <w:rFonts w:ascii="Arial" w:hAnsi="Arial" w:cs="Arial"/>
          <w:sz w:val="20"/>
          <w:szCs w:val="20"/>
          <w:lang w:val="en-US"/>
        </w:rPr>
        <w:tab/>
        <w:t>Lawyers prepared to take up/conduct cases on charging the fee or part thereof as set out in the schedule.</w:t>
      </w:r>
    </w:p>
    <w:p w14:paraId="1028917A" w14:textId="77777777" w:rsidR="0034181D" w:rsidRDefault="0034181D">
      <w:pPr>
        <w:tabs>
          <w:tab w:val="left" w:pos="720"/>
          <w:tab w:val="left" w:pos="1296"/>
          <w:tab w:val="left" w:pos="1872"/>
        </w:tabs>
        <w:spacing w:after="140"/>
        <w:ind w:left="1872" w:hanging="1152"/>
        <w:jc w:val="both"/>
        <w:rPr>
          <w:rFonts w:ascii="Arial" w:hAnsi="Arial" w:cs="Arial"/>
          <w:sz w:val="20"/>
          <w:szCs w:val="20"/>
          <w:lang w:val="en-US"/>
        </w:rPr>
      </w:pPr>
      <w:r>
        <w:rPr>
          <w:rFonts w:ascii="Arial" w:hAnsi="Arial" w:cs="Arial"/>
          <w:sz w:val="20"/>
          <w:szCs w:val="20"/>
          <w:lang w:val="en-US"/>
        </w:rPr>
        <w:tab/>
        <w:t>(iii)</w:t>
      </w:r>
      <w:r>
        <w:rPr>
          <w:rFonts w:ascii="Arial" w:hAnsi="Arial" w:cs="Arial"/>
          <w:sz w:val="20"/>
          <w:szCs w:val="20"/>
          <w:lang w:val="en-US"/>
        </w:rPr>
        <w:tab/>
        <w:t>The above panels may be sub-divided category-wise according to choice of advocate concerned in respect of type of cases he would like to handle.</w:t>
      </w:r>
    </w:p>
    <w:p w14:paraId="7F61A07A" w14:textId="77777777" w:rsidR="0034181D" w:rsidRDefault="0034181D">
      <w:pPr>
        <w:tabs>
          <w:tab w:val="left" w:pos="720"/>
          <w:tab w:val="left" w:pos="1296"/>
          <w:tab w:val="left" w:pos="1872"/>
        </w:tabs>
        <w:spacing w:after="140"/>
        <w:ind w:left="1296" w:hanging="576"/>
        <w:jc w:val="both"/>
        <w:rPr>
          <w:rFonts w:ascii="Arial" w:hAnsi="Arial" w:cs="Arial"/>
          <w:sz w:val="20"/>
          <w:szCs w:val="20"/>
          <w:lang w:val="en-US"/>
        </w:rPr>
      </w:pPr>
      <w:r>
        <w:rPr>
          <w:rFonts w:ascii="Arial" w:hAnsi="Arial" w:cs="Arial"/>
          <w:sz w:val="20"/>
          <w:szCs w:val="20"/>
          <w:lang w:val="en-US"/>
        </w:rPr>
        <w:lastRenderedPageBreak/>
        <w:t>(e)</w:t>
      </w:r>
      <w:r>
        <w:rPr>
          <w:rFonts w:ascii="Arial" w:hAnsi="Arial" w:cs="Arial"/>
          <w:sz w:val="20"/>
          <w:szCs w:val="20"/>
          <w:lang w:val="en-US"/>
        </w:rPr>
        <w:tab/>
        <w:t>A Committee may request any advocate to conduct one case in a year free of charge.</w:t>
      </w:r>
    </w:p>
    <w:p w14:paraId="5F565A23" w14:textId="77777777" w:rsidR="0034181D" w:rsidRDefault="0034181D">
      <w:pPr>
        <w:tabs>
          <w:tab w:val="left" w:pos="720"/>
          <w:tab w:val="left" w:pos="1296"/>
          <w:tab w:val="left" w:pos="1872"/>
        </w:tabs>
        <w:spacing w:after="120"/>
        <w:ind w:left="1296" w:hanging="576"/>
        <w:jc w:val="both"/>
        <w:rPr>
          <w:rFonts w:ascii="Arial" w:hAnsi="Arial" w:cs="Arial"/>
          <w:sz w:val="20"/>
          <w:szCs w:val="20"/>
          <w:lang w:val="en-US"/>
        </w:rPr>
      </w:pPr>
      <w:r>
        <w:rPr>
          <w:rFonts w:ascii="Arial" w:hAnsi="Arial" w:cs="Arial"/>
          <w:sz w:val="20"/>
          <w:szCs w:val="20"/>
          <w:lang w:val="en-US"/>
        </w:rPr>
        <w:t>(f)</w:t>
      </w:r>
      <w:r>
        <w:rPr>
          <w:rFonts w:ascii="Arial" w:hAnsi="Arial" w:cs="Arial"/>
          <w:sz w:val="20"/>
          <w:szCs w:val="20"/>
          <w:lang w:val="en-US"/>
        </w:rPr>
        <w:tab/>
        <w:t>Each member of Pakistan Bar Council and Provincial Bar Councils may conduct at least one case in a year that may be assigned to him by a Free Legal Aid Committee.</w:t>
      </w:r>
    </w:p>
    <w:p w14:paraId="0ECCC743" w14:textId="77777777" w:rsidR="0034181D" w:rsidRDefault="0034181D">
      <w:pPr>
        <w:tabs>
          <w:tab w:val="left" w:pos="720"/>
          <w:tab w:val="left" w:pos="1296"/>
          <w:tab w:val="left" w:pos="1872"/>
        </w:tabs>
        <w:spacing w:after="120"/>
        <w:jc w:val="both"/>
        <w:rPr>
          <w:rFonts w:ascii="Arial" w:hAnsi="Arial" w:cs="Arial"/>
          <w:b/>
          <w:sz w:val="20"/>
          <w:szCs w:val="20"/>
          <w:lang w:val="en-US"/>
        </w:rPr>
      </w:pPr>
      <w:r>
        <w:rPr>
          <w:rFonts w:ascii="Arial" w:hAnsi="Arial" w:cs="Arial"/>
          <w:b/>
          <w:sz w:val="20"/>
          <w:szCs w:val="20"/>
          <w:lang w:val="en-US"/>
        </w:rPr>
        <w:t>9.</w:t>
      </w:r>
      <w:r>
        <w:rPr>
          <w:rFonts w:ascii="Arial" w:hAnsi="Arial" w:cs="Arial"/>
          <w:b/>
          <w:sz w:val="20"/>
          <w:szCs w:val="20"/>
          <w:lang w:val="en-US"/>
        </w:rPr>
        <w:tab/>
        <w:t>Funds of Committee:</w:t>
      </w:r>
    </w:p>
    <w:p w14:paraId="610500F2" w14:textId="77777777" w:rsidR="0034181D" w:rsidRDefault="0034181D">
      <w:pPr>
        <w:tabs>
          <w:tab w:val="left" w:pos="720"/>
          <w:tab w:val="left" w:pos="1296"/>
          <w:tab w:val="left" w:pos="1872"/>
        </w:tabs>
        <w:spacing w:after="120"/>
        <w:ind w:firstLine="720"/>
        <w:jc w:val="both"/>
        <w:rPr>
          <w:rFonts w:ascii="Arial" w:hAnsi="Arial" w:cs="Arial"/>
          <w:sz w:val="20"/>
          <w:szCs w:val="20"/>
          <w:lang w:val="en-US"/>
        </w:rPr>
      </w:pPr>
      <w:r>
        <w:rPr>
          <w:rFonts w:ascii="Arial" w:hAnsi="Arial" w:cs="Arial"/>
          <w:sz w:val="20"/>
          <w:szCs w:val="20"/>
          <w:lang w:val="en-US"/>
        </w:rPr>
        <w:t>The funds of the Central Free Legal Aid Committee shall consist of:--</w:t>
      </w:r>
    </w:p>
    <w:p w14:paraId="1802392E" w14:textId="77777777" w:rsidR="0034181D" w:rsidRDefault="0034181D">
      <w:pPr>
        <w:tabs>
          <w:tab w:val="left" w:pos="720"/>
          <w:tab w:val="left" w:pos="1296"/>
          <w:tab w:val="left" w:pos="1872"/>
        </w:tabs>
        <w:spacing w:after="100"/>
        <w:ind w:left="1296" w:hanging="576"/>
        <w:jc w:val="both"/>
        <w:rPr>
          <w:rFonts w:ascii="Arial" w:hAnsi="Arial" w:cs="Arial"/>
          <w:sz w:val="20"/>
          <w:szCs w:val="20"/>
          <w:lang w:val="en-US"/>
        </w:rPr>
      </w:pPr>
      <w:r>
        <w:rPr>
          <w:rFonts w:ascii="Arial" w:hAnsi="Arial" w:cs="Arial"/>
          <w:sz w:val="20"/>
          <w:szCs w:val="20"/>
          <w:lang w:val="en-US"/>
        </w:rPr>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Funds allocated by the Pakistan Bar Council, the grants sanctioned by any Government, Local or other body or authority and voluntary contributions made by the Bar Councils, Bar Associations, Advocates, any other Institution, Foundation, Trust, Organization or an individual.</w:t>
      </w:r>
    </w:p>
    <w:p w14:paraId="28585774" w14:textId="77777777" w:rsidR="0034181D" w:rsidRDefault="0034181D">
      <w:pPr>
        <w:tabs>
          <w:tab w:val="left" w:pos="720"/>
          <w:tab w:val="left" w:pos="1296"/>
          <w:tab w:val="left" w:pos="1872"/>
        </w:tabs>
        <w:spacing w:after="100"/>
        <w:ind w:left="1296" w:hanging="576"/>
        <w:jc w:val="both"/>
        <w:rPr>
          <w:rFonts w:ascii="Arial" w:hAnsi="Arial" w:cs="Arial"/>
          <w:sz w:val="20"/>
          <w:szCs w:val="20"/>
          <w:lang w:val="en-US"/>
        </w:rPr>
      </w:pPr>
      <w:r>
        <w:rPr>
          <w:rFonts w:ascii="Arial" w:hAnsi="Arial" w:cs="Arial"/>
          <w:sz w:val="20"/>
          <w:szCs w:val="20"/>
          <w:lang w:val="en-US"/>
        </w:rPr>
        <w:t>(ii)</w:t>
      </w:r>
      <w:r>
        <w:rPr>
          <w:rFonts w:ascii="Arial" w:hAnsi="Arial" w:cs="Arial"/>
          <w:sz w:val="20"/>
          <w:szCs w:val="20"/>
          <w:lang w:val="en-US"/>
        </w:rPr>
        <w:tab/>
        <w:t>The funds of the Committee shall be spent and regulated as provided in these Rules and instructions issued by the Pakistan Bar Council from time to time.</w:t>
      </w:r>
    </w:p>
    <w:p w14:paraId="601FCA64" w14:textId="77777777" w:rsidR="0034181D" w:rsidRDefault="0034181D">
      <w:pPr>
        <w:tabs>
          <w:tab w:val="left" w:pos="720"/>
          <w:tab w:val="left" w:pos="1296"/>
          <w:tab w:val="left" w:pos="1872"/>
        </w:tabs>
        <w:spacing w:after="100"/>
        <w:jc w:val="both"/>
        <w:rPr>
          <w:rFonts w:ascii="Arial" w:hAnsi="Arial" w:cs="Arial"/>
          <w:b/>
          <w:sz w:val="20"/>
          <w:szCs w:val="20"/>
          <w:lang w:val="en-US"/>
        </w:rPr>
      </w:pPr>
      <w:r>
        <w:rPr>
          <w:rFonts w:ascii="Arial" w:hAnsi="Arial" w:cs="Arial"/>
          <w:b/>
          <w:sz w:val="20"/>
          <w:szCs w:val="20"/>
          <w:lang w:val="en-US"/>
        </w:rPr>
        <w:t>10.</w:t>
      </w:r>
      <w:r>
        <w:rPr>
          <w:rFonts w:ascii="Arial" w:hAnsi="Arial" w:cs="Arial"/>
          <w:b/>
          <w:sz w:val="20"/>
          <w:szCs w:val="20"/>
          <w:lang w:val="en-US"/>
        </w:rPr>
        <w:tab/>
        <w:t>Utilization of Funds:</w:t>
      </w:r>
    </w:p>
    <w:p w14:paraId="3EA44295" w14:textId="77777777" w:rsidR="0034181D" w:rsidRDefault="0034181D">
      <w:pPr>
        <w:tabs>
          <w:tab w:val="left" w:pos="720"/>
          <w:tab w:val="left" w:pos="1296"/>
          <w:tab w:val="left" w:pos="1872"/>
        </w:tabs>
        <w:spacing w:after="100"/>
        <w:ind w:left="1296" w:hanging="576"/>
        <w:jc w:val="both"/>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ab/>
        <w:t>The funds shall be controlled, utilized and disbursed only by the Central Committee for providing free legal aid in the manner and to the extent authorized under these Rules to cover any of the following type of expenses:--</w:t>
      </w:r>
    </w:p>
    <w:p w14:paraId="3E9B2951" w14:textId="77777777" w:rsidR="0034181D" w:rsidRDefault="0034181D">
      <w:pPr>
        <w:tabs>
          <w:tab w:val="left" w:pos="720"/>
          <w:tab w:val="left" w:pos="1296"/>
          <w:tab w:val="left" w:pos="1872"/>
        </w:tabs>
        <w:spacing w:after="100"/>
        <w:ind w:left="1872" w:hanging="1152"/>
        <w:jc w:val="both"/>
        <w:rPr>
          <w:rFonts w:ascii="Arial" w:hAnsi="Arial" w:cs="Arial"/>
          <w:sz w:val="20"/>
          <w:szCs w:val="20"/>
          <w:lang w:val="en-US"/>
        </w:rPr>
      </w:pPr>
      <w:r>
        <w:rPr>
          <w:rFonts w:ascii="Arial" w:hAnsi="Arial" w:cs="Arial"/>
          <w:sz w:val="20"/>
          <w:szCs w:val="20"/>
          <w:lang w:val="en-US"/>
        </w:rPr>
        <w:tab/>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Court fee, process fee, copying charges, diet money and conveyance of Witness and/or all other charges payable in the Court or to the Tribunal or Authority concerned for initiating, prosecuting or defending the proceedings in the Court or before the Tribunal or Authority.</w:t>
      </w:r>
    </w:p>
    <w:p w14:paraId="618CE470" w14:textId="77777777" w:rsidR="0034181D" w:rsidRDefault="0034181D">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ab/>
        <w:t>(ii)</w:t>
      </w:r>
      <w:r>
        <w:rPr>
          <w:rFonts w:ascii="Arial" w:hAnsi="Arial" w:cs="Arial"/>
          <w:sz w:val="20"/>
          <w:szCs w:val="20"/>
          <w:lang w:val="en-US"/>
        </w:rPr>
        <w:tab/>
        <w:t>Professional fee payable to an advocate.</w:t>
      </w:r>
    </w:p>
    <w:p w14:paraId="7524789F" w14:textId="77777777" w:rsidR="0034181D" w:rsidRDefault="0034181D">
      <w:pPr>
        <w:tabs>
          <w:tab w:val="left" w:pos="720"/>
          <w:tab w:val="left" w:pos="1296"/>
          <w:tab w:val="left" w:pos="1872"/>
        </w:tabs>
        <w:spacing w:after="100"/>
        <w:ind w:left="1296" w:hanging="576"/>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t>The Chairman, Central Free Legal Aid Committee shall be authorized to make payment of misc. expenses/court fee etc. and part payment of professional fee of an Advo</w:t>
      </w:r>
      <w:r w:rsidR="008235B0">
        <w:rPr>
          <w:rFonts w:ascii="Arial" w:hAnsi="Arial" w:cs="Arial"/>
          <w:sz w:val="20"/>
          <w:szCs w:val="20"/>
          <w:lang w:val="en-US"/>
        </w:rPr>
        <w:t>cate:</w:t>
      </w:r>
    </w:p>
    <w:p w14:paraId="13346719" w14:textId="77777777" w:rsidR="0034181D" w:rsidRDefault="0034181D">
      <w:pPr>
        <w:tabs>
          <w:tab w:val="left" w:pos="720"/>
          <w:tab w:val="left" w:pos="1296"/>
          <w:tab w:val="left" w:pos="1872"/>
        </w:tabs>
        <w:spacing w:after="100"/>
        <w:ind w:left="1872" w:hanging="1152"/>
        <w:jc w:val="both"/>
        <w:rPr>
          <w:rFonts w:ascii="Arial" w:hAnsi="Arial" w:cs="Arial"/>
          <w:sz w:val="20"/>
          <w:szCs w:val="20"/>
          <w:lang w:val="en-US"/>
        </w:rPr>
      </w:pPr>
      <w:r>
        <w:rPr>
          <w:rFonts w:ascii="Arial" w:hAnsi="Arial" w:cs="Arial"/>
          <w:sz w:val="20"/>
          <w:szCs w:val="20"/>
          <w:lang w:val="en-US"/>
        </w:rPr>
        <w:tab/>
        <w:t>(a)</w:t>
      </w:r>
      <w:r>
        <w:rPr>
          <w:rFonts w:ascii="Arial" w:hAnsi="Arial" w:cs="Arial"/>
          <w:sz w:val="20"/>
          <w:szCs w:val="20"/>
          <w:lang w:val="en-US"/>
        </w:rPr>
        <w:tab/>
        <w:t>on receipt of a request/recommendation from a Provincial Committee or District Committee; and</w:t>
      </w:r>
    </w:p>
    <w:p w14:paraId="5C63DCF5" w14:textId="77777777" w:rsidR="0034181D" w:rsidRDefault="0034181D">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ab/>
        <w:t>(b)</w:t>
      </w:r>
      <w:r>
        <w:rPr>
          <w:rFonts w:ascii="Arial" w:hAnsi="Arial" w:cs="Arial"/>
          <w:sz w:val="20"/>
          <w:szCs w:val="20"/>
          <w:lang w:val="en-US"/>
        </w:rPr>
        <w:tab/>
        <w:t>in appropriate cases fall under the domain of the Central Committee.</w:t>
      </w:r>
    </w:p>
    <w:p w14:paraId="7E2089A7" w14:textId="77777777" w:rsidR="0034181D" w:rsidRDefault="0034181D">
      <w:pPr>
        <w:tabs>
          <w:tab w:val="left" w:pos="720"/>
          <w:tab w:val="left" w:pos="1296"/>
          <w:tab w:val="left" w:pos="1872"/>
        </w:tabs>
        <w:spacing w:after="100"/>
        <w:jc w:val="both"/>
        <w:rPr>
          <w:rFonts w:ascii="Arial" w:hAnsi="Arial" w:cs="Arial"/>
          <w:b/>
          <w:sz w:val="20"/>
          <w:szCs w:val="20"/>
          <w:lang w:val="en-US"/>
        </w:rPr>
      </w:pPr>
      <w:r>
        <w:rPr>
          <w:rFonts w:ascii="Arial" w:hAnsi="Arial" w:cs="Arial"/>
          <w:b/>
          <w:sz w:val="20"/>
          <w:szCs w:val="20"/>
          <w:lang w:val="en-US"/>
        </w:rPr>
        <w:t>11.</w:t>
      </w:r>
      <w:r>
        <w:rPr>
          <w:rFonts w:ascii="Arial" w:hAnsi="Arial" w:cs="Arial"/>
          <w:b/>
          <w:sz w:val="20"/>
          <w:szCs w:val="20"/>
          <w:lang w:val="en-US"/>
        </w:rPr>
        <w:tab/>
        <w:t>Control of Committees:</w:t>
      </w:r>
    </w:p>
    <w:p w14:paraId="414DC607" w14:textId="77777777" w:rsidR="0034181D" w:rsidRDefault="0034181D">
      <w:pPr>
        <w:pStyle w:val="BodyTextIndent"/>
        <w:spacing w:after="100"/>
      </w:pPr>
      <w:r>
        <w:t>(</w:t>
      </w:r>
      <w:proofErr w:type="spellStart"/>
      <w:r>
        <w:t>i</w:t>
      </w:r>
      <w:proofErr w:type="spellEnd"/>
      <w:r>
        <w:t>)</w:t>
      </w:r>
      <w:r>
        <w:tab/>
        <w:t>The Pakistan Bar Council may from time to time issue directions to the Central, Provincial and District Committees for the effective and smooth implementation of the Rules and such directions shall be binding upon them.</w:t>
      </w:r>
    </w:p>
    <w:p w14:paraId="5FB2C5D8" w14:textId="77777777" w:rsidR="0034181D" w:rsidRDefault="0034181D">
      <w:pPr>
        <w:tabs>
          <w:tab w:val="left" w:pos="720"/>
          <w:tab w:val="left" w:pos="1296"/>
          <w:tab w:val="left" w:pos="1872"/>
        </w:tabs>
        <w:spacing w:after="100"/>
        <w:ind w:firstLine="720"/>
        <w:jc w:val="both"/>
        <w:rPr>
          <w:rFonts w:ascii="Arial" w:hAnsi="Arial" w:cs="Arial"/>
          <w:sz w:val="20"/>
          <w:szCs w:val="20"/>
          <w:lang w:val="en-US"/>
        </w:rPr>
      </w:pPr>
      <w:r>
        <w:rPr>
          <w:rFonts w:ascii="Arial" w:hAnsi="Arial" w:cs="Arial"/>
          <w:sz w:val="20"/>
          <w:szCs w:val="20"/>
          <w:lang w:val="en-US"/>
        </w:rPr>
        <w:t>(ii)</w:t>
      </w:r>
      <w:r>
        <w:rPr>
          <w:rFonts w:ascii="Arial" w:hAnsi="Arial" w:cs="Arial"/>
          <w:sz w:val="20"/>
          <w:szCs w:val="20"/>
          <w:lang w:val="en-US"/>
        </w:rPr>
        <w:tab/>
        <w:t>These Rules may be amended from time to time by the Pakistan Bar Council.</w:t>
      </w:r>
    </w:p>
    <w:p w14:paraId="685CDE5C" w14:textId="77777777" w:rsidR="0034181D" w:rsidRDefault="0034181D">
      <w:pPr>
        <w:tabs>
          <w:tab w:val="left" w:pos="720"/>
          <w:tab w:val="left" w:pos="1296"/>
          <w:tab w:val="left" w:pos="1872"/>
        </w:tabs>
        <w:spacing w:after="100"/>
        <w:jc w:val="both"/>
        <w:rPr>
          <w:rFonts w:ascii="Arial" w:hAnsi="Arial" w:cs="Arial"/>
          <w:b/>
          <w:sz w:val="20"/>
          <w:szCs w:val="20"/>
          <w:lang w:val="en-US"/>
        </w:rPr>
      </w:pPr>
      <w:r>
        <w:rPr>
          <w:rFonts w:ascii="Arial" w:hAnsi="Arial" w:cs="Arial"/>
          <w:b/>
          <w:sz w:val="20"/>
          <w:szCs w:val="20"/>
          <w:lang w:val="en-US"/>
        </w:rPr>
        <w:t>12.</w:t>
      </w:r>
      <w:r>
        <w:rPr>
          <w:rFonts w:ascii="Arial" w:hAnsi="Arial" w:cs="Arial"/>
          <w:b/>
          <w:sz w:val="20"/>
          <w:szCs w:val="20"/>
          <w:lang w:val="en-US"/>
        </w:rPr>
        <w:tab/>
        <w:t>Repeal:</w:t>
      </w:r>
    </w:p>
    <w:p w14:paraId="4DCB6908" w14:textId="77777777" w:rsidR="0034181D" w:rsidRDefault="0034181D">
      <w:pPr>
        <w:pStyle w:val="BodyTextIndent"/>
        <w:spacing w:after="100"/>
      </w:pPr>
      <w:r>
        <w:t>(1)</w:t>
      </w:r>
      <w:r>
        <w:tab/>
        <w:t>The Free Legal Aid Scheme published under S.R.O. No. 135 (1)/88 dated 22nd February, 1988, is hereby rescinded and repealed.</w:t>
      </w:r>
    </w:p>
    <w:p w14:paraId="0F892A2E" w14:textId="77777777" w:rsidR="0034181D" w:rsidRDefault="0034181D">
      <w:pPr>
        <w:pStyle w:val="BodyTextIndent3"/>
        <w:ind w:left="1296" w:hanging="576"/>
      </w:pPr>
      <w:r>
        <w:t>(2)</w:t>
      </w:r>
      <w:r>
        <w:tab/>
        <w:t>The Rules of Guidance for Provincial Bar Councils to provide free legal aid as framed by the Pakistan Bar Council and published in Gazette of Pakistan, Extra (Part-</w:t>
      </w:r>
      <w:proofErr w:type="spellStart"/>
      <w:r>
        <w:t>ll</w:t>
      </w:r>
      <w:proofErr w:type="spellEnd"/>
      <w:r>
        <w:t xml:space="preserve">), dated 29-12-85, since have not been adhered to and implemented by the Provincial Bar Councils and therefore, the Pakistan Bar Council had </w:t>
      </w:r>
      <w:r>
        <w:lastRenderedPageBreak/>
        <w:t>launched/framed its own free legal aid scheme/Rules which have been put in operation, are hereby repealed.</w:t>
      </w:r>
    </w:p>
    <w:p w14:paraId="1C23EB1F" w14:textId="77777777" w:rsidR="0034181D" w:rsidRDefault="0034181D">
      <w:pPr>
        <w:pStyle w:val="Heading2"/>
        <w:spacing w:after="100"/>
        <w:rPr>
          <w:sz w:val="26"/>
        </w:rPr>
      </w:pPr>
      <w:r>
        <w:rPr>
          <w:sz w:val="26"/>
        </w:rPr>
        <w:t>SCHEDULE</w:t>
      </w:r>
    </w:p>
    <w:p w14:paraId="28FFD7E2" w14:textId="77777777" w:rsidR="0034181D" w:rsidRDefault="0034181D">
      <w:pPr>
        <w:tabs>
          <w:tab w:val="left" w:pos="720"/>
          <w:tab w:val="left" w:pos="1296"/>
          <w:tab w:val="left" w:pos="1872"/>
        </w:tabs>
        <w:spacing w:after="100"/>
        <w:jc w:val="both"/>
        <w:rPr>
          <w:rFonts w:ascii="Arial" w:hAnsi="Arial" w:cs="Arial"/>
          <w:b/>
          <w:sz w:val="20"/>
          <w:szCs w:val="20"/>
          <w:lang w:val="en-US"/>
        </w:rPr>
      </w:pPr>
      <w:r>
        <w:rPr>
          <w:rFonts w:ascii="Arial" w:hAnsi="Arial" w:cs="Arial"/>
          <w:b/>
          <w:sz w:val="20"/>
          <w:szCs w:val="20"/>
          <w:lang w:val="en-US"/>
        </w:rPr>
        <w:t>I.</w:t>
      </w:r>
      <w:r>
        <w:rPr>
          <w:rFonts w:ascii="Arial" w:hAnsi="Arial" w:cs="Arial"/>
          <w:b/>
          <w:sz w:val="20"/>
          <w:szCs w:val="20"/>
          <w:lang w:val="en-US"/>
        </w:rPr>
        <w:tab/>
        <w:t>FORM OF APPLICATION:</w:t>
      </w:r>
    </w:p>
    <w:p w14:paraId="7A09C7D9" w14:textId="77777777" w:rsidR="0034181D" w:rsidRDefault="0034181D">
      <w:pPr>
        <w:tabs>
          <w:tab w:val="left" w:pos="720"/>
          <w:tab w:val="left" w:pos="1296"/>
          <w:tab w:val="left" w:pos="1872"/>
        </w:tabs>
        <w:spacing w:after="100"/>
        <w:ind w:firstLine="720"/>
        <w:jc w:val="both"/>
        <w:rPr>
          <w:rFonts w:ascii="Arial" w:hAnsi="Arial" w:cs="Arial"/>
          <w:i/>
          <w:sz w:val="20"/>
          <w:szCs w:val="20"/>
          <w:lang w:val="en-US"/>
        </w:rPr>
      </w:pPr>
      <w:r>
        <w:rPr>
          <w:rFonts w:ascii="Arial" w:hAnsi="Arial" w:cs="Arial"/>
          <w:i/>
          <w:sz w:val="20"/>
          <w:szCs w:val="20"/>
          <w:lang w:val="en-US"/>
        </w:rPr>
        <w:t>[See Rule 8(a)]</w:t>
      </w:r>
    </w:p>
    <w:p w14:paraId="6444CC5C" w14:textId="77777777" w:rsidR="0034181D" w:rsidRDefault="0034181D">
      <w:pPr>
        <w:tabs>
          <w:tab w:val="left" w:pos="720"/>
          <w:tab w:val="left" w:pos="1296"/>
          <w:tab w:val="left" w:pos="1872"/>
        </w:tabs>
        <w:spacing w:after="100"/>
        <w:ind w:left="1296" w:hanging="576"/>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ab/>
        <w:t>The Chairman,</w:t>
      </w:r>
      <w:r>
        <w:rPr>
          <w:rFonts w:ascii="Arial" w:hAnsi="Arial" w:cs="Arial"/>
          <w:sz w:val="20"/>
          <w:szCs w:val="20"/>
          <w:lang w:val="en-US"/>
        </w:rPr>
        <w:br/>
        <w:t>Pakistan Bar Council,</w:t>
      </w:r>
      <w:r>
        <w:rPr>
          <w:rFonts w:ascii="Arial" w:hAnsi="Arial" w:cs="Arial"/>
          <w:sz w:val="20"/>
          <w:szCs w:val="20"/>
          <w:lang w:val="en-US"/>
        </w:rPr>
        <w:br/>
        <w:t xml:space="preserve">Central Free Legal Aid Committee, </w:t>
      </w:r>
      <w:smartTag w:uri="urn:schemas-microsoft-com:office:smarttags" w:element="City">
        <w:smartTag w:uri="urn:schemas-microsoft-com:office:smarttags" w:element="place">
          <w:r>
            <w:rPr>
              <w:rFonts w:ascii="Arial" w:hAnsi="Arial" w:cs="Arial"/>
              <w:sz w:val="20"/>
              <w:szCs w:val="20"/>
              <w:lang w:val="en-US"/>
            </w:rPr>
            <w:t>Islamabad</w:t>
          </w:r>
        </w:smartTag>
      </w:smartTag>
      <w:r>
        <w:rPr>
          <w:rFonts w:ascii="Arial" w:hAnsi="Arial" w:cs="Arial"/>
          <w:sz w:val="20"/>
          <w:szCs w:val="20"/>
          <w:lang w:val="en-US"/>
        </w:rPr>
        <w:t>.</w:t>
      </w:r>
    </w:p>
    <w:p w14:paraId="3E60E16E" w14:textId="77777777" w:rsidR="0034181D" w:rsidRDefault="0034181D" w:rsidP="00A424C9">
      <w:pPr>
        <w:tabs>
          <w:tab w:val="left" w:pos="720"/>
          <w:tab w:val="left" w:pos="1296"/>
          <w:tab w:val="left" w:pos="1872"/>
        </w:tabs>
        <w:spacing w:after="100"/>
        <w:ind w:left="1296" w:hanging="576"/>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t>The Chairman,</w:t>
      </w:r>
      <w:r>
        <w:rPr>
          <w:rFonts w:ascii="Arial" w:hAnsi="Arial" w:cs="Arial"/>
          <w:sz w:val="20"/>
          <w:szCs w:val="20"/>
          <w:lang w:val="en-US"/>
        </w:rPr>
        <w:br/>
        <w:t>Pakistan Bar Council,</w:t>
      </w:r>
      <w:r>
        <w:rPr>
          <w:rFonts w:ascii="Arial" w:hAnsi="Arial" w:cs="Arial"/>
          <w:sz w:val="20"/>
          <w:szCs w:val="20"/>
          <w:lang w:val="en-US"/>
        </w:rPr>
        <w:br/>
        <w:t xml:space="preserve">Provincial Free Legal Aid Committee Punjab at Lahore/Sindh </w:t>
      </w:r>
      <w:r>
        <w:rPr>
          <w:rFonts w:ascii="Arial" w:hAnsi="Arial" w:cs="Arial"/>
          <w:sz w:val="20"/>
          <w:szCs w:val="20"/>
          <w:lang w:val="en-US"/>
        </w:rPr>
        <w:br/>
        <w:t>at Karachi/</w:t>
      </w:r>
      <w:r w:rsidR="00A424C9">
        <w:rPr>
          <w:rFonts w:ascii="Arial" w:hAnsi="Arial" w:cs="Arial"/>
          <w:sz w:val="20"/>
          <w:szCs w:val="20"/>
          <w:lang w:val="en-US"/>
        </w:rPr>
        <w:t>N.W.F.P (KP)</w:t>
      </w:r>
      <w:r>
        <w:rPr>
          <w:rFonts w:ascii="Arial" w:hAnsi="Arial" w:cs="Arial"/>
          <w:sz w:val="20"/>
          <w:szCs w:val="20"/>
          <w:lang w:val="en-US"/>
        </w:rPr>
        <w:t xml:space="preserve"> at Peshawar/Baluchistan at Quetta.</w:t>
      </w:r>
    </w:p>
    <w:p w14:paraId="25B5040B" w14:textId="77777777" w:rsidR="0034181D" w:rsidRDefault="0034181D">
      <w:pPr>
        <w:tabs>
          <w:tab w:val="left" w:pos="720"/>
          <w:tab w:val="left" w:pos="1296"/>
          <w:tab w:val="left" w:pos="1872"/>
        </w:tabs>
        <w:spacing w:after="120"/>
        <w:ind w:left="1296" w:hanging="576"/>
        <w:rPr>
          <w:rFonts w:ascii="Arial" w:hAnsi="Arial" w:cs="Arial"/>
          <w:sz w:val="20"/>
          <w:szCs w:val="20"/>
          <w:lang w:val="en-US"/>
        </w:rPr>
      </w:pPr>
      <w:r>
        <w:rPr>
          <w:rFonts w:ascii="Arial" w:hAnsi="Arial" w:cs="Arial"/>
          <w:sz w:val="20"/>
          <w:szCs w:val="20"/>
          <w:lang w:val="en-US"/>
        </w:rPr>
        <w:t>3.</w:t>
      </w:r>
      <w:r>
        <w:rPr>
          <w:rFonts w:ascii="Arial" w:hAnsi="Arial" w:cs="Arial"/>
          <w:sz w:val="20"/>
          <w:szCs w:val="20"/>
          <w:lang w:val="en-US"/>
        </w:rPr>
        <w:tab/>
        <w:t>The Chairman,</w:t>
      </w:r>
      <w:r>
        <w:rPr>
          <w:rFonts w:ascii="Arial" w:hAnsi="Arial" w:cs="Arial"/>
          <w:sz w:val="20"/>
          <w:szCs w:val="20"/>
          <w:lang w:val="en-US"/>
        </w:rPr>
        <w:br/>
        <w:t>Pakistan Bar Council,</w:t>
      </w:r>
      <w:r>
        <w:rPr>
          <w:rFonts w:ascii="Arial" w:hAnsi="Arial" w:cs="Arial"/>
          <w:sz w:val="20"/>
          <w:szCs w:val="20"/>
          <w:lang w:val="en-US"/>
        </w:rPr>
        <w:br/>
        <w:t>District Free Legal Aid Committee.</w:t>
      </w:r>
      <w:r>
        <w:rPr>
          <w:rFonts w:ascii="Arial" w:hAnsi="Arial" w:cs="Arial"/>
          <w:sz w:val="20"/>
          <w:szCs w:val="20"/>
          <w:lang w:val="en-US"/>
        </w:rPr>
        <w:br/>
        <w:t>____________________.</w:t>
      </w:r>
    </w:p>
    <w:p w14:paraId="2C68CDA0" w14:textId="77777777" w:rsidR="0034181D" w:rsidRDefault="0034181D">
      <w:pPr>
        <w:tabs>
          <w:tab w:val="left" w:pos="720"/>
          <w:tab w:val="left" w:pos="1296"/>
          <w:tab w:val="left" w:pos="1872"/>
        </w:tabs>
        <w:spacing w:after="120"/>
        <w:jc w:val="center"/>
        <w:rPr>
          <w:rFonts w:ascii="Arial" w:hAnsi="Arial" w:cs="Arial"/>
          <w:b/>
          <w:sz w:val="20"/>
          <w:szCs w:val="20"/>
          <w:lang w:val="en-US"/>
        </w:rPr>
      </w:pPr>
      <w:r>
        <w:rPr>
          <w:rFonts w:ascii="Arial" w:hAnsi="Arial" w:cs="Arial"/>
          <w:b/>
          <w:sz w:val="20"/>
          <w:szCs w:val="20"/>
          <w:lang w:val="en-US"/>
        </w:rPr>
        <w:t>SUB: PROVISION OF FREE LEGAL AID.</w:t>
      </w:r>
    </w:p>
    <w:p w14:paraId="4BA52C5F" w14:textId="77777777" w:rsidR="0034181D" w:rsidRDefault="0034181D">
      <w:pPr>
        <w:tabs>
          <w:tab w:val="left" w:pos="720"/>
          <w:tab w:val="left" w:pos="1296"/>
          <w:tab w:val="left" w:pos="1872"/>
        </w:tabs>
        <w:spacing w:after="120"/>
        <w:jc w:val="both"/>
        <w:rPr>
          <w:rFonts w:ascii="Arial" w:hAnsi="Arial" w:cs="Arial"/>
          <w:sz w:val="20"/>
          <w:szCs w:val="20"/>
          <w:lang w:val="en-US"/>
        </w:rPr>
      </w:pPr>
      <w:r>
        <w:rPr>
          <w:rFonts w:ascii="Arial" w:hAnsi="Arial" w:cs="Arial"/>
          <w:sz w:val="20"/>
          <w:szCs w:val="20"/>
          <w:lang w:val="en-US"/>
        </w:rPr>
        <w:t>Dear Sir,</w:t>
      </w:r>
    </w:p>
    <w:p w14:paraId="1AA409A9" w14:textId="77777777" w:rsidR="0034181D" w:rsidRDefault="0034181D">
      <w:pPr>
        <w:pStyle w:val="BodyTextIndent3"/>
        <w:spacing w:after="100"/>
      </w:pPr>
      <w:r>
        <w:t>I, being very poor, hereby apply for free legal aid under the "</w:t>
      </w:r>
      <w:smartTag w:uri="urn:schemas-microsoft-com:office:smarttags" w:element="country-region">
        <w:smartTag w:uri="urn:schemas-microsoft-com:office:smarttags" w:element="place">
          <w:r>
            <w:t>Pakistan</w:t>
          </w:r>
        </w:smartTag>
      </w:smartTag>
      <w:r>
        <w:t xml:space="preserve"> Bar Council Free Legal Aid Rules, 1999" for pursuing my case pending/to be instituted/filed in the ______________ Court. The nature and particulars of my case are detailed as under:--</w:t>
      </w:r>
    </w:p>
    <w:p w14:paraId="2213675F" w14:textId="77777777" w:rsidR="0034181D" w:rsidRDefault="00272AD4" w:rsidP="00272AD4">
      <w:pPr>
        <w:tabs>
          <w:tab w:val="left" w:pos="1152"/>
          <w:tab w:val="right" w:leader="underscore" w:pos="7920"/>
        </w:tabs>
        <w:spacing w:after="100" w:line="360" w:lineRule="auto"/>
        <w:ind w:left="1152" w:hanging="432"/>
        <w:jc w:val="both"/>
        <w:rPr>
          <w:rFonts w:ascii="Arial" w:hAnsi="Arial" w:cs="Arial"/>
          <w:sz w:val="20"/>
          <w:szCs w:val="20"/>
          <w:lang w:val="en-US"/>
        </w:rPr>
      </w:pPr>
      <w:r>
        <w:rPr>
          <w:rFonts w:ascii="Arial" w:hAnsi="Arial" w:cs="Arial"/>
          <w:sz w:val="20"/>
          <w:szCs w:val="20"/>
          <w:lang w:val="en-US"/>
        </w:rPr>
        <w:t>(</w:t>
      </w:r>
      <w:r w:rsidR="0034181D">
        <w:rPr>
          <w:rFonts w:ascii="Arial" w:hAnsi="Arial" w:cs="Arial"/>
          <w:sz w:val="20"/>
          <w:szCs w:val="20"/>
          <w:lang w:val="en-US"/>
        </w:rPr>
        <w:t>1</w:t>
      </w:r>
      <w:r>
        <w:rPr>
          <w:rFonts w:ascii="Arial" w:hAnsi="Arial" w:cs="Arial"/>
          <w:sz w:val="20"/>
          <w:szCs w:val="20"/>
          <w:lang w:val="en-US"/>
        </w:rPr>
        <w:t>)</w:t>
      </w:r>
      <w:r w:rsidR="0034181D">
        <w:rPr>
          <w:rFonts w:ascii="Arial" w:hAnsi="Arial" w:cs="Arial"/>
          <w:sz w:val="20"/>
          <w:szCs w:val="20"/>
          <w:lang w:val="en-US"/>
        </w:rPr>
        <w:tab/>
      </w:r>
      <w:r w:rsidR="0034181D">
        <w:rPr>
          <w:rFonts w:ascii="Arial" w:hAnsi="Arial" w:cs="Arial"/>
          <w:sz w:val="20"/>
          <w:szCs w:val="20"/>
          <w:lang w:val="en-US"/>
        </w:rPr>
        <w:tab/>
      </w:r>
      <w:r w:rsidR="0034181D">
        <w:rPr>
          <w:rFonts w:ascii="Arial" w:hAnsi="Arial" w:cs="Arial"/>
          <w:sz w:val="20"/>
          <w:szCs w:val="20"/>
          <w:lang w:val="en-US"/>
        </w:rPr>
        <w:br/>
      </w:r>
      <w:r w:rsidR="0034181D">
        <w:rPr>
          <w:rFonts w:ascii="Arial" w:hAnsi="Arial" w:cs="Arial"/>
          <w:sz w:val="20"/>
          <w:szCs w:val="20"/>
          <w:lang w:val="en-US"/>
        </w:rPr>
        <w:tab/>
      </w:r>
    </w:p>
    <w:p w14:paraId="5D716C38" w14:textId="77777777" w:rsidR="0034181D" w:rsidRDefault="00272AD4" w:rsidP="00272AD4">
      <w:pPr>
        <w:tabs>
          <w:tab w:val="left" w:pos="1152"/>
          <w:tab w:val="right" w:leader="underscore" w:pos="7920"/>
        </w:tabs>
        <w:spacing w:after="100" w:line="360" w:lineRule="auto"/>
        <w:ind w:left="1152" w:hanging="432"/>
        <w:jc w:val="both"/>
        <w:rPr>
          <w:rFonts w:ascii="Arial" w:hAnsi="Arial" w:cs="Arial"/>
          <w:sz w:val="20"/>
          <w:szCs w:val="20"/>
          <w:lang w:val="en-US"/>
        </w:rPr>
      </w:pPr>
      <w:r>
        <w:rPr>
          <w:rFonts w:ascii="Arial" w:hAnsi="Arial" w:cs="Arial"/>
          <w:sz w:val="20"/>
          <w:szCs w:val="20"/>
          <w:lang w:val="en-US"/>
        </w:rPr>
        <w:t>(</w:t>
      </w:r>
      <w:r w:rsidR="0034181D">
        <w:rPr>
          <w:rFonts w:ascii="Arial" w:hAnsi="Arial" w:cs="Arial"/>
          <w:sz w:val="20"/>
          <w:szCs w:val="20"/>
          <w:lang w:val="en-US"/>
        </w:rPr>
        <w:t>2</w:t>
      </w:r>
      <w:r>
        <w:rPr>
          <w:rFonts w:ascii="Arial" w:hAnsi="Arial" w:cs="Arial"/>
          <w:sz w:val="20"/>
          <w:szCs w:val="20"/>
          <w:lang w:val="en-US"/>
        </w:rPr>
        <w:t>)</w:t>
      </w:r>
      <w:r w:rsidR="0034181D">
        <w:rPr>
          <w:rFonts w:ascii="Arial" w:hAnsi="Arial" w:cs="Arial"/>
          <w:sz w:val="20"/>
          <w:szCs w:val="20"/>
          <w:lang w:val="en-US"/>
        </w:rPr>
        <w:tab/>
      </w:r>
      <w:r w:rsidR="0034181D">
        <w:rPr>
          <w:rFonts w:ascii="Arial" w:hAnsi="Arial" w:cs="Arial"/>
          <w:sz w:val="20"/>
          <w:szCs w:val="20"/>
          <w:lang w:val="en-US"/>
        </w:rPr>
        <w:tab/>
      </w:r>
      <w:r w:rsidR="0034181D">
        <w:rPr>
          <w:rFonts w:ascii="Arial" w:hAnsi="Arial" w:cs="Arial"/>
          <w:sz w:val="20"/>
          <w:szCs w:val="20"/>
          <w:lang w:val="en-US"/>
        </w:rPr>
        <w:br/>
      </w:r>
      <w:r w:rsidR="0034181D">
        <w:rPr>
          <w:rFonts w:ascii="Arial" w:hAnsi="Arial" w:cs="Arial"/>
          <w:sz w:val="20"/>
          <w:szCs w:val="20"/>
          <w:lang w:val="en-US"/>
        </w:rPr>
        <w:tab/>
      </w:r>
    </w:p>
    <w:p w14:paraId="63518FD6" w14:textId="77777777" w:rsidR="0034181D" w:rsidRDefault="00272AD4" w:rsidP="00272AD4">
      <w:pPr>
        <w:tabs>
          <w:tab w:val="left" w:pos="1152"/>
          <w:tab w:val="right" w:leader="underscore" w:pos="7920"/>
        </w:tabs>
        <w:spacing w:after="100" w:line="360" w:lineRule="auto"/>
        <w:ind w:left="1152" w:hanging="432"/>
        <w:jc w:val="both"/>
        <w:rPr>
          <w:rFonts w:ascii="Arial" w:hAnsi="Arial" w:cs="Arial"/>
          <w:sz w:val="20"/>
          <w:szCs w:val="20"/>
          <w:lang w:val="en-US"/>
        </w:rPr>
      </w:pPr>
      <w:r>
        <w:rPr>
          <w:rFonts w:ascii="Arial" w:hAnsi="Arial" w:cs="Arial"/>
          <w:sz w:val="20"/>
          <w:szCs w:val="20"/>
          <w:lang w:val="en-US"/>
        </w:rPr>
        <w:t>(</w:t>
      </w:r>
      <w:r w:rsidR="0034181D">
        <w:rPr>
          <w:rFonts w:ascii="Arial" w:hAnsi="Arial" w:cs="Arial"/>
          <w:sz w:val="20"/>
          <w:szCs w:val="20"/>
          <w:lang w:val="en-US"/>
        </w:rPr>
        <w:t>3</w:t>
      </w:r>
      <w:r>
        <w:rPr>
          <w:rFonts w:ascii="Arial" w:hAnsi="Arial" w:cs="Arial"/>
          <w:sz w:val="20"/>
          <w:szCs w:val="20"/>
          <w:lang w:val="en-US"/>
        </w:rPr>
        <w:t>)</w:t>
      </w:r>
      <w:r w:rsidR="0034181D">
        <w:rPr>
          <w:rFonts w:ascii="Arial" w:hAnsi="Arial" w:cs="Arial"/>
          <w:sz w:val="20"/>
          <w:szCs w:val="20"/>
          <w:lang w:val="en-US"/>
        </w:rPr>
        <w:tab/>
      </w:r>
      <w:r w:rsidR="0034181D">
        <w:rPr>
          <w:rFonts w:ascii="Arial" w:hAnsi="Arial" w:cs="Arial"/>
          <w:sz w:val="20"/>
          <w:szCs w:val="20"/>
          <w:lang w:val="en-US"/>
        </w:rPr>
        <w:tab/>
      </w:r>
      <w:r w:rsidR="0034181D">
        <w:rPr>
          <w:rFonts w:ascii="Arial" w:hAnsi="Arial" w:cs="Arial"/>
          <w:sz w:val="20"/>
          <w:szCs w:val="20"/>
          <w:lang w:val="en-US"/>
        </w:rPr>
        <w:br/>
      </w:r>
      <w:r w:rsidR="0034181D">
        <w:rPr>
          <w:rFonts w:ascii="Arial" w:hAnsi="Arial" w:cs="Arial"/>
          <w:sz w:val="20"/>
          <w:szCs w:val="20"/>
          <w:lang w:val="en-US"/>
        </w:rPr>
        <w:tab/>
      </w:r>
    </w:p>
    <w:p w14:paraId="4B07E95F" w14:textId="77777777" w:rsidR="0034181D" w:rsidRDefault="00272AD4" w:rsidP="00272AD4">
      <w:pPr>
        <w:tabs>
          <w:tab w:val="left" w:pos="1152"/>
          <w:tab w:val="right" w:leader="underscore" w:pos="7920"/>
        </w:tabs>
        <w:spacing w:after="100" w:line="360" w:lineRule="auto"/>
        <w:ind w:left="1152" w:hanging="432"/>
        <w:jc w:val="both"/>
        <w:rPr>
          <w:rFonts w:ascii="Arial" w:hAnsi="Arial" w:cs="Arial"/>
          <w:sz w:val="20"/>
          <w:szCs w:val="20"/>
          <w:lang w:val="en-US"/>
        </w:rPr>
      </w:pPr>
      <w:r>
        <w:rPr>
          <w:rFonts w:ascii="Arial" w:hAnsi="Arial" w:cs="Arial"/>
          <w:sz w:val="20"/>
          <w:szCs w:val="20"/>
          <w:lang w:val="en-US"/>
        </w:rPr>
        <w:t>(</w:t>
      </w:r>
      <w:r w:rsidR="0034181D">
        <w:rPr>
          <w:rFonts w:ascii="Arial" w:hAnsi="Arial" w:cs="Arial"/>
          <w:sz w:val="20"/>
          <w:szCs w:val="20"/>
          <w:lang w:val="en-US"/>
        </w:rPr>
        <w:t>4</w:t>
      </w:r>
      <w:r>
        <w:rPr>
          <w:rFonts w:ascii="Arial" w:hAnsi="Arial" w:cs="Arial"/>
          <w:sz w:val="20"/>
          <w:szCs w:val="20"/>
          <w:lang w:val="en-US"/>
        </w:rPr>
        <w:t>)</w:t>
      </w:r>
      <w:r w:rsidR="0034181D">
        <w:rPr>
          <w:rFonts w:ascii="Arial" w:hAnsi="Arial" w:cs="Arial"/>
          <w:sz w:val="20"/>
          <w:szCs w:val="20"/>
          <w:lang w:val="en-US"/>
        </w:rPr>
        <w:tab/>
      </w:r>
      <w:r w:rsidR="0034181D">
        <w:rPr>
          <w:rFonts w:ascii="Arial" w:hAnsi="Arial" w:cs="Arial"/>
          <w:sz w:val="20"/>
          <w:szCs w:val="20"/>
          <w:lang w:val="en-US"/>
        </w:rPr>
        <w:tab/>
      </w:r>
      <w:r w:rsidR="0034181D">
        <w:rPr>
          <w:rFonts w:ascii="Arial" w:hAnsi="Arial" w:cs="Arial"/>
          <w:sz w:val="20"/>
          <w:szCs w:val="20"/>
          <w:lang w:val="en-US"/>
        </w:rPr>
        <w:br/>
      </w:r>
      <w:r w:rsidR="0034181D">
        <w:rPr>
          <w:rFonts w:ascii="Arial" w:hAnsi="Arial" w:cs="Arial"/>
          <w:sz w:val="20"/>
          <w:szCs w:val="20"/>
          <w:lang w:val="en-US"/>
        </w:rPr>
        <w:tab/>
      </w:r>
    </w:p>
    <w:p w14:paraId="0990B92E" w14:textId="77777777" w:rsidR="0034181D" w:rsidRDefault="00272AD4" w:rsidP="00272AD4">
      <w:pPr>
        <w:pStyle w:val="BodyTextIndent2"/>
        <w:spacing w:after="100"/>
      </w:pPr>
      <w:r>
        <w:t>(</w:t>
      </w:r>
      <w:r w:rsidR="0034181D">
        <w:t>5</w:t>
      </w:r>
      <w:r>
        <w:t>)</w:t>
      </w:r>
      <w:r w:rsidR="0034181D">
        <w:tab/>
      </w:r>
      <w:r w:rsidR="0034181D">
        <w:tab/>
      </w:r>
      <w:r w:rsidR="0034181D">
        <w:br/>
      </w:r>
      <w:r w:rsidR="0034181D">
        <w:tab/>
      </w:r>
    </w:p>
    <w:p w14:paraId="101CE11F" w14:textId="77777777" w:rsidR="00DE4508" w:rsidRPr="00DC1525" w:rsidRDefault="00DE4508">
      <w:pPr>
        <w:tabs>
          <w:tab w:val="left" w:pos="684"/>
          <w:tab w:val="left" w:pos="1152"/>
          <w:tab w:val="right" w:leader="underscore" w:pos="7920"/>
        </w:tabs>
        <w:spacing w:after="120"/>
        <w:jc w:val="both"/>
        <w:rPr>
          <w:rFonts w:ascii="Arial" w:hAnsi="Arial" w:cs="Arial"/>
          <w:sz w:val="10"/>
          <w:szCs w:val="20"/>
          <w:lang w:val="en-US"/>
        </w:rPr>
      </w:pPr>
    </w:p>
    <w:p w14:paraId="3EF519B6" w14:textId="77777777" w:rsidR="0034181D" w:rsidRDefault="0034181D">
      <w:pPr>
        <w:tabs>
          <w:tab w:val="left" w:pos="684"/>
          <w:tab w:val="left" w:pos="1152"/>
          <w:tab w:val="right" w:leader="underscore" w:pos="7920"/>
        </w:tabs>
        <w:spacing w:after="120"/>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t>Copies of the relevant documents/orders/judgments as detailed below, are enclosed.</w:t>
      </w:r>
    </w:p>
    <w:p w14:paraId="5BE81E7A" w14:textId="77777777" w:rsidR="0034181D" w:rsidRDefault="00DE4508" w:rsidP="00DE4508">
      <w:pPr>
        <w:tabs>
          <w:tab w:val="left" w:pos="1152"/>
          <w:tab w:val="right" w:leader="underscore" w:pos="7920"/>
        </w:tabs>
        <w:spacing w:after="120"/>
        <w:ind w:left="1152" w:hanging="432"/>
        <w:jc w:val="both"/>
        <w:rPr>
          <w:rFonts w:ascii="Arial" w:hAnsi="Arial" w:cs="Arial"/>
          <w:sz w:val="20"/>
          <w:szCs w:val="20"/>
          <w:lang w:val="en-US"/>
        </w:rPr>
      </w:pPr>
      <w:r>
        <w:rPr>
          <w:rFonts w:ascii="Arial" w:hAnsi="Arial" w:cs="Arial"/>
          <w:sz w:val="20"/>
          <w:szCs w:val="20"/>
          <w:lang w:val="en-US"/>
        </w:rPr>
        <w:t>(</w:t>
      </w:r>
      <w:r w:rsidR="0034181D">
        <w:rPr>
          <w:rFonts w:ascii="Arial" w:hAnsi="Arial" w:cs="Arial"/>
          <w:sz w:val="20"/>
          <w:szCs w:val="20"/>
          <w:lang w:val="en-US"/>
        </w:rPr>
        <w:t>1</w:t>
      </w:r>
      <w:r>
        <w:rPr>
          <w:rFonts w:ascii="Arial" w:hAnsi="Arial" w:cs="Arial"/>
          <w:sz w:val="20"/>
          <w:szCs w:val="20"/>
          <w:lang w:val="en-US"/>
        </w:rPr>
        <w:t>)</w:t>
      </w:r>
      <w:r w:rsidR="0034181D">
        <w:rPr>
          <w:rFonts w:ascii="Arial" w:hAnsi="Arial" w:cs="Arial"/>
          <w:sz w:val="20"/>
          <w:szCs w:val="20"/>
          <w:lang w:val="en-US"/>
        </w:rPr>
        <w:tab/>
      </w:r>
      <w:r w:rsidR="0034181D">
        <w:rPr>
          <w:rFonts w:ascii="Arial" w:hAnsi="Arial" w:cs="Arial"/>
          <w:sz w:val="20"/>
          <w:szCs w:val="20"/>
          <w:lang w:val="en-US"/>
        </w:rPr>
        <w:tab/>
      </w:r>
    </w:p>
    <w:p w14:paraId="72E61379" w14:textId="77777777" w:rsidR="0034181D" w:rsidRDefault="00DE4508" w:rsidP="00DE4508">
      <w:pPr>
        <w:tabs>
          <w:tab w:val="left" w:pos="1152"/>
          <w:tab w:val="right" w:leader="underscore" w:pos="7920"/>
        </w:tabs>
        <w:spacing w:after="140"/>
        <w:ind w:left="1152" w:hanging="432"/>
        <w:jc w:val="both"/>
        <w:rPr>
          <w:rFonts w:ascii="Arial" w:hAnsi="Arial" w:cs="Arial"/>
          <w:sz w:val="20"/>
          <w:szCs w:val="20"/>
          <w:lang w:val="en-US"/>
        </w:rPr>
      </w:pPr>
      <w:r>
        <w:rPr>
          <w:rFonts w:ascii="Arial" w:hAnsi="Arial" w:cs="Arial"/>
          <w:sz w:val="20"/>
          <w:szCs w:val="20"/>
          <w:lang w:val="en-US"/>
        </w:rPr>
        <w:t>(</w:t>
      </w:r>
      <w:r w:rsidR="0034181D">
        <w:rPr>
          <w:rFonts w:ascii="Arial" w:hAnsi="Arial" w:cs="Arial"/>
          <w:sz w:val="20"/>
          <w:szCs w:val="20"/>
          <w:lang w:val="en-US"/>
        </w:rPr>
        <w:t>2</w:t>
      </w:r>
      <w:r>
        <w:rPr>
          <w:rFonts w:ascii="Arial" w:hAnsi="Arial" w:cs="Arial"/>
          <w:sz w:val="20"/>
          <w:szCs w:val="20"/>
          <w:lang w:val="en-US"/>
        </w:rPr>
        <w:t>)</w:t>
      </w:r>
      <w:r w:rsidR="0034181D">
        <w:rPr>
          <w:rFonts w:ascii="Arial" w:hAnsi="Arial" w:cs="Arial"/>
          <w:sz w:val="20"/>
          <w:szCs w:val="20"/>
          <w:lang w:val="en-US"/>
        </w:rPr>
        <w:tab/>
      </w:r>
      <w:r w:rsidR="0034181D">
        <w:rPr>
          <w:rFonts w:ascii="Arial" w:hAnsi="Arial" w:cs="Arial"/>
          <w:sz w:val="20"/>
          <w:szCs w:val="20"/>
          <w:lang w:val="en-US"/>
        </w:rPr>
        <w:tab/>
      </w:r>
    </w:p>
    <w:p w14:paraId="7F85EB09" w14:textId="77777777" w:rsidR="0034181D" w:rsidRDefault="00DE4508" w:rsidP="00DE4508">
      <w:pPr>
        <w:tabs>
          <w:tab w:val="left" w:pos="1152"/>
          <w:tab w:val="right" w:leader="underscore" w:pos="7920"/>
        </w:tabs>
        <w:spacing w:after="140"/>
        <w:ind w:left="1152" w:hanging="432"/>
        <w:jc w:val="both"/>
        <w:rPr>
          <w:rFonts w:ascii="Arial" w:hAnsi="Arial" w:cs="Arial"/>
          <w:sz w:val="20"/>
          <w:szCs w:val="20"/>
          <w:lang w:val="en-US"/>
        </w:rPr>
      </w:pPr>
      <w:r>
        <w:rPr>
          <w:rFonts w:ascii="Arial" w:hAnsi="Arial" w:cs="Arial"/>
          <w:sz w:val="20"/>
          <w:szCs w:val="20"/>
          <w:lang w:val="en-US"/>
        </w:rPr>
        <w:lastRenderedPageBreak/>
        <w:t>(</w:t>
      </w:r>
      <w:r w:rsidR="0034181D">
        <w:rPr>
          <w:rFonts w:ascii="Arial" w:hAnsi="Arial" w:cs="Arial"/>
          <w:sz w:val="20"/>
          <w:szCs w:val="20"/>
          <w:lang w:val="en-US"/>
        </w:rPr>
        <w:t>3</w:t>
      </w:r>
      <w:r>
        <w:rPr>
          <w:rFonts w:ascii="Arial" w:hAnsi="Arial" w:cs="Arial"/>
          <w:sz w:val="20"/>
          <w:szCs w:val="20"/>
          <w:lang w:val="en-US"/>
        </w:rPr>
        <w:t>)</w:t>
      </w:r>
      <w:r w:rsidR="0034181D">
        <w:rPr>
          <w:rFonts w:ascii="Arial" w:hAnsi="Arial" w:cs="Arial"/>
          <w:sz w:val="20"/>
          <w:szCs w:val="20"/>
          <w:lang w:val="en-US"/>
        </w:rPr>
        <w:tab/>
      </w:r>
      <w:r w:rsidR="0034181D">
        <w:rPr>
          <w:rFonts w:ascii="Arial" w:hAnsi="Arial" w:cs="Arial"/>
          <w:sz w:val="20"/>
          <w:szCs w:val="20"/>
          <w:lang w:val="en-US"/>
        </w:rPr>
        <w:tab/>
      </w:r>
    </w:p>
    <w:p w14:paraId="4F96AFA1" w14:textId="77777777" w:rsidR="0034181D" w:rsidRDefault="00DE4508" w:rsidP="00DE4508">
      <w:pPr>
        <w:tabs>
          <w:tab w:val="left" w:pos="1152"/>
          <w:tab w:val="right" w:leader="underscore" w:pos="7920"/>
        </w:tabs>
        <w:spacing w:after="140"/>
        <w:ind w:left="1152" w:hanging="432"/>
        <w:jc w:val="both"/>
        <w:rPr>
          <w:rFonts w:ascii="Arial" w:hAnsi="Arial" w:cs="Arial"/>
          <w:sz w:val="20"/>
          <w:szCs w:val="20"/>
          <w:lang w:val="en-US"/>
        </w:rPr>
      </w:pPr>
      <w:r>
        <w:rPr>
          <w:rFonts w:ascii="Arial" w:hAnsi="Arial" w:cs="Arial"/>
          <w:sz w:val="20"/>
          <w:szCs w:val="20"/>
          <w:lang w:val="en-US"/>
        </w:rPr>
        <w:t>(</w:t>
      </w:r>
      <w:r w:rsidR="0034181D">
        <w:rPr>
          <w:rFonts w:ascii="Arial" w:hAnsi="Arial" w:cs="Arial"/>
          <w:sz w:val="20"/>
          <w:szCs w:val="20"/>
          <w:lang w:val="en-US"/>
        </w:rPr>
        <w:t>4</w:t>
      </w:r>
      <w:r>
        <w:rPr>
          <w:rFonts w:ascii="Arial" w:hAnsi="Arial" w:cs="Arial"/>
          <w:sz w:val="20"/>
          <w:szCs w:val="20"/>
          <w:lang w:val="en-US"/>
        </w:rPr>
        <w:t>)</w:t>
      </w:r>
      <w:r w:rsidR="0034181D">
        <w:rPr>
          <w:rFonts w:ascii="Arial" w:hAnsi="Arial" w:cs="Arial"/>
          <w:sz w:val="20"/>
          <w:szCs w:val="20"/>
          <w:lang w:val="en-US"/>
        </w:rPr>
        <w:tab/>
      </w:r>
      <w:r w:rsidR="0034181D">
        <w:rPr>
          <w:rFonts w:ascii="Arial" w:hAnsi="Arial" w:cs="Arial"/>
          <w:sz w:val="20"/>
          <w:szCs w:val="20"/>
          <w:lang w:val="en-US"/>
        </w:rPr>
        <w:tab/>
      </w:r>
    </w:p>
    <w:p w14:paraId="62DC9AF6" w14:textId="77777777" w:rsidR="0034181D" w:rsidRDefault="00DE4508" w:rsidP="00DE4508">
      <w:pPr>
        <w:tabs>
          <w:tab w:val="left" w:pos="1152"/>
          <w:tab w:val="right" w:leader="underscore" w:pos="7920"/>
        </w:tabs>
        <w:spacing w:after="140"/>
        <w:ind w:left="1152" w:hanging="432"/>
        <w:jc w:val="both"/>
        <w:rPr>
          <w:rFonts w:ascii="Arial" w:hAnsi="Arial" w:cs="Arial"/>
          <w:sz w:val="20"/>
          <w:szCs w:val="20"/>
          <w:lang w:val="en-US"/>
        </w:rPr>
      </w:pPr>
      <w:r>
        <w:rPr>
          <w:rFonts w:ascii="Arial" w:hAnsi="Arial" w:cs="Arial"/>
          <w:sz w:val="20"/>
          <w:szCs w:val="20"/>
          <w:lang w:val="en-US"/>
        </w:rPr>
        <w:t>(</w:t>
      </w:r>
      <w:r w:rsidR="0034181D">
        <w:rPr>
          <w:rFonts w:ascii="Arial" w:hAnsi="Arial" w:cs="Arial"/>
          <w:sz w:val="20"/>
          <w:szCs w:val="20"/>
          <w:lang w:val="en-US"/>
        </w:rPr>
        <w:t>5</w:t>
      </w:r>
      <w:r>
        <w:rPr>
          <w:rFonts w:ascii="Arial" w:hAnsi="Arial" w:cs="Arial"/>
          <w:sz w:val="20"/>
          <w:szCs w:val="20"/>
          <w:lang w:val="en-US"/>
        </w:rPr>
        <w:t>)</w:t>
      </w:r>
      <w:r w:rsidR="0034181D">
        <w:rPr>
          <w:rFonts w:ascii="Arial" w:hAnsi="Arial" w:cs="Arial"/>
          <w:sz w:val="20"/>
          <w:szCs w:val="20"/>
          <w:lang w:val="en-US"/>
        </w:rPr>
        <w:tab/>
      </w:r>
      <w:r w:rsidR="0034181D">
        <w:rPr>
          <w:rFonts w:ascii="Arial" w:hAnsi="Arial" w:cs="Arial"/>
          <w:sz w:val="20"/>
          <w:szCs w:val="20"/>
          <w:lang w:val="en-US"/>
        </w:rPr>
        <w:tab/>
      </w:r>
    </w:p>
    <w:p w14:paraId="4431C9A6" w14:textId="77777777" w:rsidR="0034181D" w:rsidRDefault="0034181D">
      <w:pPr>
        <w:tabs>
          <w:tab w:val="left" w:pos="684"/>
          <w:tab w:val="left" w:pos="1152"/>
          <w:tab w:val="right" w:leader="underscore" w:pos="7920"/>
        </w:tabs>
        <w:spacing w:after="140"/>
        <w:jc w:val="both"/>
        <w:rPr>
          <w:rFonts w:ascii="Arial" w:hAnsi="Arial" w:cs="Arial"/>
          <w:sz w:val="20"/>
          <w:szCs w:val="20"/>
          <w:lang w:val="en-US"/>
        </w:rPr>
      </w:pPr>
      <w:r>
        <w:rPr>
          <w:rFonts w:ascii="Arial" w:hAnsi="Arial" w:cs="Arial"/>
          <w:sz w:val="20"/>
          <w:szCs w:val="20"/>
          <w:lang w:val="en-US"/>
        </w:rPr>
        <w:t>3.</w:t>
      </w:r>
      <w:r>
        <w:rPr>
          <w:rFonts w:ascii="Arial" w:hAnsi="Arial" w:cs="Arial"/>
          <w:sz w:val="20"/>
          <w:szCs w:val="20"/>
          <w:lang w:val="en-US"/>
        </w:rPr>
        <w:tab/>
        <w:t>My other particulars are given below:</w:t>
      </w:r>
    </w:p>
    <w:p w14:paraId="4511CFED" w14:textId="77777777" w:rsidR="0034181D" w:rsidRDefault="0034181D">
      <w:pPr>
        <w:tabs>
          <w:tab w:val="left" w:pos="1152"/>
          <w:tab w:val="right" w:leader="underscore" w:pos="7920"/>
        </w:tabs>
        <w:spacing w:after="140"/>
        <w:ind w:left="1152" w:hanging="432"/>
        <w:jc w:val="both"/>
        <w:rPr>
          <w:rFonts w:ascii="Arial" w:hAnsi="Arial" w:cs="Arial"/>
          <w:sz w:val="20"/>
          <w:szCs w:val="20"/>
          <w:lang w:val="en-US"/>
        </w:rPr>
      </w:pPr>
      <w:r>
        <w:rPr>
          <w:rFonts w:ascii="Arial" w:hAnsi="Arial" w:cs="Arial"/>
          <w:sz w:val="20"/>
          <w:szCs w:val="20"/>
          <w:lang w:val="en-US"/>
        </w:rPr>
        <w:t>(1)</w:t>
      </w:r>
      <w:r>
        <w:rPr>
          <w:rFonts w:ascii="Arial" w:hAnsi="Arial" w:cs="Arial"/>
          <w:sz w:val="20"/>
          <w:szCs w:val="20"/>
          <w:lang w:val="en-US"/>
        </w:rPr>
        <w:tab/>
        <w:t>Name:</w:t>
      </w:r>
      <w:r>
        <w:rPr>
          <w:rFonts w:ascii="Arial" w:hAnsi="Arial" w:cs="Arial"/>
          <w:sz w:val="20"/>
          <w:szCs w:val="20"/>
          <w:lang w:val="en-US"/>
        </w:rPr>
        <w:tab/>
      </w:r>
    </w:p>
    <w:p w14:paraId="5762A325" w14:textId="77777777" w:rsidR="0034181D" w:rsidRDefault="0034181D">
      <w:pPr>
        <w:tabs>
          <w:tab w:val="left" w:pos="1152"/>
          <w:tab w:val="right" w:leader="underscore" w:pos="7920"/>
        </w:tabs>
        <w:spacing w:after="140"/>
        <w:ind w:left="1152" w:hanging="432"/>
        <w:jc w:val="both"/>
        <w:rPr>
          <w:rFonts w:ascii="Arial" w:hAnsi="Arial" w:cs="Arial"/>
          <w:sz w:val="20"/>
          <w:szCs w:val="20"/>
          <w:lang w:val="en-US"/>
        </w:rPr>
      </w:pPr>
      <w:r>
        <w:rPr>
          <w:rFonts w:ascii="Arial" w:hAnsi="Arial" w:cs="Arial"/>
          <w:sz w:val="20"/>
          <w:szCs w:val="20"/>
          <w:lang w:val="en-US"/>
        </w:rPr>
        <w:t>(2)</w:t>
      </w:r>
      <w:r>
        <w:rPr>
          <w:rFonts w:ascii="Arial" w:hAnsi="Arial" w:cs="Arial"/>
          <w:sz w:val="20"/>
          <w:szCs w:val="20"/>
          <w:lang w:val="en-US"/>
        </w:rPr>
        <w:tab/>
        <w:t>Father’s Name:</w:t>
      </w:r>
      <w:r>
        <w:rPr>
          <w:rFonts w:ascii="Arial" w:hAnsi="Arial" w:cs="Arial"/>
          <w:sz w:val="20"/>
          <w:szCs w:val="20"/>
          <w:lang w:val="en-US"/>
        </w:rPr>
        <w:tab/>
      </w:r>
    </w:p>
    <w:p w14:paraId="7E19996E" w14:textId="77777777" w:rsidR="0034181D" w:rsidRDefault="0034181D" w:rsidP="00DE4508">
      <w:pPr>
        <w:tabs>
          <w:tab w:val="left" w:pos="1152"/>
          <w:tab w:val="right" w:leader="underscore" w:pos="7920"/>
        </w:tabs>
        <w:spacing w:after="140"/>
        <w:ind w:left="1152" w:hanging="432"/>
        <w:jc w:val="both"/>
        <w:rPr>
          <w:rFonts w:ascii="Arial" w:hAnsi="Arial" w:cs="Arial"/>
          <w:sz w:val="20"/>
          <w:szCs w:val="20"/>
          <w:lang w:val="en-US"/>
        </w:rPr>
      </w:pPr>
      <w:r>
        <w:rPr>
          <w:rFonts w:ascii="Arial" w:hAnsi="Arial" w:cs="Arial"/>
          <w:sz w:val="20"/>
          <w:szCs w:val="20"/>
          <w:lang w:val="en-US"/>
        </w:rPr>
        <w:t>(3)</w:t>
      </w:r>
      <w:r>
        <w:rPr>
          <w:rFonts w:ascii="Arial" w:hAnsi="Arial" w:cs="Arial"/>
          <w:sz w:val="20"/>
          <w:szCs w:val="20"/>
          <w:lang w:val="en-US"/>
        </w:rPr>
        <w:tab/>
      </w:r>
      <w:r w:rsidR="00DE4508">
        <w:rPr>
          <w:rFonts w:ascii="Arial" w:hAnsi="Arial" w:cs="Arial"/>
          <w:sz w:val="20"/>
          <w:szCs w:val="20"/>
          <w:lang w:val="en-US"/>
        </w:rPr>
        <w:t xml:space="preserve">CNIC No: </w:t>
      </w:r>
      <w:r>
        <w:rPr>
          <w:rFonts w:ascii="Arial" w:hAnsi="Arial" w:cs="Arial"/>
          <w:sz w:val="20"/>
          <w:szCs w:val="20"/>
          <w:lang w:val="en-US"/>
        </w:rPr>
        <w:tab/>
      </w:r>
    </w:p>
    <w:p w14:paraId="37200CBE" w14:textId="77777777" w:rsidR="0034181D" w:rsidRDefault="0034181D">
      <w:pPr>
        <w:tabs>
          <w:tab w:val="left" w:pos="1152"/>
          <w:tab w:val="right" w:leader="underscore" w:pos="7920"/>
        </w:tabs>
        <w:spacing w:after="140"/>
        <w:ind w:left="1152" w:hanging="432"/>
        <w:jc w:val="both"/>
        <w:rPr>
          <w:rFonts w:ascii="Arial" w:hAnsi="Arial" w:cs="Arial"/>
          <w:sz w:val="20"/>
          <w:szCs w:val="20"/>
          <w:lang w:val="en-US"/>
        </w:rPr>
      </w:pPr>
      <w:r>
        <w:rPr>
          <w:rFonts w:ascii="Arial" w:hAnsi="Arial" w:cs="Arial"/>
          <w:sz w:val="20"/>
          <w:szCs w:val="20"/>
          <w:lang w:val="en-US"/>
        </w:rPr>
        <w:t>(4)</w:t>
      </w:r>
      <w:r>
        <w:rPr>
          <w:rFonts w:ascii="Arial" w:hAnsi="Arial" w:cs="Arial"/>
          <w:sz w:val="20"/>
          <w:szCs w:val="20"/>
          <w:lang w:val="en-US"/>
        </w:rPr>
        <w:tab/>
        <w:t>Source of earning/</w:t>
      </w:r>
      <w:r>
        <w:rPr>
          <w:rFonts w:ascii="Arial" w:hAnsi="Arial" w:cs="Arial"/>
          <w:sz w:val="20"/>
          <w:szCs w:val="20"/>
          <w:lang w:val="en-US"/>
        </w:rPr>
        <w:tab/>
      </w:r>
      <w:r>
        <w:rPr>
          <w:rFonts w:ascii="Arial" w:hAnsi="Arial" w:cs="Arial"/>
          <w:sz w:val="20"/>
          <w:szCs w:val="20"/>
          <w:lang w:val="en-US"/>
        </w:rPr>
        <w:br/>
        <w:t>Livelihood</w:t>
      </w:r>
    </w:p>
    <w:p w14:paraId="6395B18F" w14:textId="77777777" w:rsidR="0034181D" w:rsidRDefault="0034181D">
      <w:pPr>
        <w:tabs>
          <w:tab w:val="left" w:pos="1152"/>
          <w:tab w:val="right" w:leader="underscore" w:pos="7920"/>
        </w:tabs>
        <w:spacing w:after="140"/>
        <w:ind w:left="1152" w:hanging="432"/>
        <w:jc w:val="both"/>
        <w:rPr>
          <w:rFonts w:ascii="Arial" w:hAnsi="Arial" w:cs="Arial"/>
          <w:sz w:val="20"/>
          <w:szCs w:val="20"/>
          <w:lang w:val="en-US"/>
        </w:rPr>
      </w:pPr>
      <w:r>
        <w:rPr>
          <w:rFonts w:ascii="Arial" w:hAnsi="Arial" w:cs="Arial"/>
          <w:sz w:val="20"/>
          <w:szCs w:val="20"/>
          <w:lang w:val="en-US"/>
        </w:rPr>
        <w:t>(5)</w:t>
      </w:r>
      <w:r>
        <w:rPr>
          <w:rFonts w:ascii="Arial" w:hAnsi="Arial" w:cs="Arial"/>
          <w:sz w:val="20"/>
          <w:szCs w:val="20"/>
          <w:lang w:val="en-US"/>
        </w:rPr>
        <w:tab/>
        <w:t>Monthly income from all sources</w:t>
      </w:r>
      <w:r>
        <w:rPr>
          <w:rFonts w:ascii="Arial" w:hAnsi="Arial" w:cs="Arial"/>
          <w:sz w:val="20"/>
          <w:szCs w:val="20"/>
          <w:lang w:val="en-US"/>
        </w:rPr>
        <w:tab/>
      </w:r>
    </w:p>
    <w:p w14:paraId="00C9A14E" w14:textId="77777777" w:rsidR="0034181D" w:rsidRDefault="0034181D">
      <w:pPr>
        <w:tabs>
          <w:tab w:val="left" w:pos="1152"/>
          <w:tab w:val="right" w:leader="underscore" w:pos="7920"/>
        </w:tabs>
        <w:spacing w:after="140"/>
        <w:ind w:left="1152" w:hanging="432"/>
        <w:rPr>
          <w:rFonts w:ascii="Arial" w:hAnsi="Arial" w:cs="Arial"/>
          <w:sz w:val="20"/>
          <w:szCs w:val="20"/>
          <w:lang w:val="en-US"/>
        </w:rPr>
      </w:pPr>
      <w:r>
        <w:rPr>
          <w:rFonts w:ascii="Arial" w:hAnsi="Arial" w:cs="Arial"/>
          <w:sz w:val="20"/>
          <w:szCs w:val="20"/>
          <w:lang w:val="en-US"/>
        </w:rPr>
        <w:t>(6)</w:t>
      </w:r>
      <w:r>
        <w:rPr>
          <w:rFonts w:ascii="Arial" w:hAnsi="Arial" w:cs="Arial"/>
          <w:sz w:val="20"/>
          <w:szCs w:val="20"/>
          <w:lang w:val="en-US"/>
        </w:rPr>
        <w:tab/>
        <w:t xml:space="preserve">Whether the applicant </w:t>
      </w:r>
      <w:r>
        <w:rPr>
          <w:rFonts w:ascii="Arial" w:hAnsi="Arial" w:cs="Arial"/>
          <w:sz w:val="20"/>
          <w:szCs w:val="20"/>
          <w:lang w:val="en-US"/>
        </w:rPr>
        <w:tab/>
      </w:r>
      <w:r>
        <w:rPr>
          <w:rFonts w:ascii="Arial" w:hAnsi="Arial" w:cs="Arial"/>
          <w:sz w:val="20"/>
          <w:szCs w:val="20"/>
          <w:lang w:val="en-US"/>
        </w:rPr>
        <w:br/>
        <w:t>possess any moveable/</w:t>
      </w:r>
      <w:r>
        <w:rPr>
          <w:rFonts w:ascii="Arial" w:hAnsi="Arial" w:cs="Arial"/>
          <w:sz w:val="20"/>
          <w:szCs w:val="20"/>
          <w:lang w:val="en-US"/>
        </w:rPr>
        <w:br/>
        <w:t>immoveable and/or other</w:t>
      </w:r>
      <w:r>
        <w:rPr>
          <w:rFonts w:ascii="Arial" w:hAnsi="Arial" w:cs="Arial"/>
          <w:sz w:val="20"/>
          <w:szCs w:val="20"/>
          <w:lang w:val="en-US"/>
        </w:rPr>
        <w:br/>
        <w:t>property/assets, if yes, the</w:t>
      </w:r>
      <w:r>
        <w:rPr>
          <w:rFonts w:ascii="Arial" w:hAnsi="Arial" w:cs="Arial"/>
          <w:sz w:val="20"/>
          <w:szCs w:val="20"/>
          <w:lang w:val="en-US"/>
        </w:rPr>
        <w:br/>
        <w:t>particulars and detail thereof.</w:t>
      </w:r>
    </w:p>
    <w:p w14:paraId="523DE575" w14:textId="77777777" w:rsidR="0034181D" w:rsidRDefault="0034181D">
      <w:pPr>
        <w:tabs>
          <w:tab w:val="left" w:pos="1152"/>
          <w:tab w:val="right" w:leader="underscore" w:pos="7920"/>
        </w:tabs>
        <w:spacing w:after="140"/>
        <w:ind w:left="1152" w:hanging="432"/>
        <w:rPr>
          <w:rFonts w:ascii="Arial" w:hAnsi="Arial" w:cs="Arial"/>
          <w:sz w:val="20"/>
          <w:szCs w:val="20"/>
          <w:lang w:val="en-US"/>
        </w:rPr>
      </w:pPr>
      <w:r>
        <w:rPr>
          <w:rFonts w:ascii="Arial" w:hAnsi="Arial" w:cs="Arial"/>
          <w:sz w:val="20"/>
          <w:szCs w:val="20"/>
          <w:lang w:val="en-US"/>
        </w:rPr>
        <w:t>(7)</w:t>
      </w:r>
      <w:r>
        <w:rPr>
          <w:rFonts w:ascii="Arial" w:hAnsi="Arial" w:cs="Arial"/>
          <w:sz w:val="20"/>
          <w:szCs w:val="20"/>
          <w:lang w:val="en-US"/>
        </w:rPr>
        <w:tab/>
        <w:t xml:space="preserve">If the applicant </w:t>
      </w:r>
      <w:r>
        <w:rPr>
          <w:rFonts w:ascii="Arial" w:hAnsi="Arial" w:cs="Arial"/>
          <w:sz w:val="20"/>
          <w:szCs w:val="20"/>
          <w:lang w:val="en-US"/>
        </w:rPr>
        <w:tab/>
      </w:r>
      <w:r>
        <w:rPr>
          <w:rFonts w:ascii="Arial" w:hAnsi="Arial" w:cs="Arial"/>
          <w:sz w:val="20"/>
          <w:szCs w:val="20"/>
          <w:lang w:val="en-US"/>
        </w:rPr>
        <w:br/>
        <w:t>possess any property/</w:t>
      </w:r>
      <w:r>
        <w:rPr>
          <w:rFonts w:ascii="Arial" w:hAnsi="Arial" w:cs="Arial"/>
          <w:sz w:val="20"/>
          <w:szCs w:val="20"/>
          <w:lang w:val="en-US"/>
        </w:rPr>
        <w:br/>
        <w:t>assets, the reason</w:t>
      </w:r>
      <w:r>
        <w:rPr>
          <w:rFonts w:ascii="Arial" w:hAnsi="Arial" w:cs="Arial"/>
          <w:sz w:val="20"/>
          <w:szCs w:val="20"/>
          <w:lang w:val="en-US"/>
        </w:rPr>
        <w:br/>
        <w:t>of seeking, fee legal aid.</w:t>
      </w:r>
    </w:p>
    <w:p w14:paraId="2B989538" w14:textId="77777777" w:rsidR="0034181D" w:rsidRDefault="0034181D">
      <w:pPr>
        <w:tabs>
          <w:tab w:val="left" w:pos="1152"/>
          <w:tab w:val="right" w:leader="underscore" w:pos="7920"/>
        </w:tabs>
        <w:spacing w:after="140"/>
        <w:ind w:left="1152" w:hanging="432"/>
        <w:rPr>
          <w:rFonts w:ascii="Arial" w:hAnsi="Arial" w:cs="Arial"/>
          <w:sz w:val="20"/>
          <w:szCs w:val="20"/>
          <w:lang w:val="en-US"/>
        </w:rPr>
      </w:pPr>
      <w:r>
        <w:rPr>
          <w:rFonts w:ascii="Arial" w:hAnsi="Arial" w:cs="Arial"/>
          <w:sz w:val="20"/>
          <w:szCs w:val="20"/>
          <w:lang w:val="en-US"/>
        </w:rPr>
        <w:t>(8)</w:t>
      </w:r>
      <w:r>
        <w:rPr>
          <w:rFonts w:ascii="Arial" w:hAnsi="Arial" w:cs="Arial"/>
          <w:sz w:val="20"/>
          <w:szCs w:val="20"/>
          <w:lang w:val="en-US"/>
        </w:rPr>
        <w:tab/>
        <w:t>Whether the</w:t>
      </w:r>
      <w:r>
        <w:rPr>
          <w:rFonts w:ascii="Arial" w:hAnsi="Arial" w:cs="Arial"/>
          <w:sz w:val="20"/>
          <w:szCs w:val="20"/>
          <w:lang w:val="en-US"/>
        </w:rPr>
        <w:tab/>
      </w:r>
      <w:r>
        <w:rPr>
          <w:rFonts w:ascii="Arial" w:hAnsi="Arial" w:cs="Arial"/>
          <w:sz w:val="20"/>
          <w:szCs w:val="20"/>
          <w:lang w:val="en-US"/>
        </w:rPr>
        <w:br/>
        <w:t>Applicant is liable to pay</w:t>
      </w:r>
      <w:r>
        <w:rPr>
          <w:rFonts w:ascii="Arial" w:hAnsi="Arial" w:cs="Arial"/>
          <w:sz w:val="20"/>
          <w:szCs w:val="20"/>
          <w:lang w:val="en-US"/>
        </w:rPr>
        <w:br/>
        <w:t>Wealth Tax/Income tax.</w:t>
      </w:r>
    </w:p>
    <w:p w14:paraId="17A150E0" w14:textId="77777777" w:rsidR="0034181D" w:rsidRDefault="0034181D">
      <w:pPr>
        <w:tabs>
          <w:tab w:val="left" w:pos="1152"/>
          <w:tab w:val="right" w:leader="underscore" w:pos="7920"/>
        </w:tabs>
        <w:spacing w:after="140"/>
        <w:ind w:left="1152" w:hanging="432"/>
        <w:rPr>
          <w:rFonts w:ascii="Arial" w:hAnsi="Arial" w:cs="Arial"/>
          <w:sz w:val="20"/>
          <w:szCs w:val="20"/>
          <w:lang w:val="en-US"/>
        </w:rPr>
      </w:pPr>
      <w:r>
        <w:rPr>
          <w:rFonts w:ascii="Arial" w:hAnsi="Arial" w:cs="Arial"/>
          <w:sz w:val="20"/>
          <w:szCs w:val="20"/>
          <w:lang w:val="en-US"/>
        </w:rPr>
        <w:t>(9)</w:t>
      </w:r>
      <w:r>
        <w:rPr>
          <w:rFonts w:ascii="Arial" w:hAnsi="Arial" w:cs="Arial"/>
          <w:sz w:val="20"/>
          <w:szCs w:val="20"/>
          <w:lang w:val="en-US"/>
        </w:rPr>
        <w:tab/>
        <w:t xml:space="preserve">Whether the </w:t>
      </w:r>
      <w:r>
        <w:rPr>
          <w:rFonts w:ascii="Arial" w:hAnsi="Arial" w:cs="Arial"/>
          <w:sz w:val="20"/>
          <w:szCs w:val="20"/>
          <w:lang w:val="en-US"/>
        </w:rPr>
        <w:tab/>
      </w:r>
      <w:r>
        <w:rPr>
          <w:rFonts w:ascii="Arial" w:hAnsi="Arial" w:cs="Arial"/>
          <w:sz w:val="20"/>
          <w:szCs w:val="20"/>
          <w:lang w:val="en-US"/>
        </w:rPr>
        <w:br/>
        <w:t>Applicant is entitled to</w:t>
      </w:r>
      <w:r>
        <w:rPr>
          <w:rFonts w:ascii="Arial" w:hAnsi="Arial" w:cs="Arial"/>
          <w:sz w:val="20"/>
          <w:szCs w:val="20"/>
          <w:lang w:val="en-US"/>
        </w:rPr>
        <w:br/>
        <w:t>Payment of Zakat</w:t>
      </w:r>
    </w:p>
    <w:p w14:paraId="22A85873" w14:textId="77777777" w:rsidR="0034181D" w:rsidRDefault="0034181D">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I hereby state on solemn affirmation that the contents of my application are true and correct. If any of the above mentioned particulars/facts are found incorrect or false, I shall be liable to pay to the Pakistan Bar Council all the expenses incurred by it for providing me the free legal aid.</w:t>
      </w:r>
    </w:p>
    <w:p w14:paraId="2F55FAA9" w14:textId="77777777" w:rsidR="0034181D" w:rsidRDefault="0034181D">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 xml:space="preserve">I also undertake that the cost, if any, awarded in my </w:t>
      </w:r>
      <w:proofErr w:type="spellStart"/>
      <w:r>
        <w:rPr>
          <w:rFonts w:ascii="Arial" w:hAnsi="Arial" w:cs="Arial"/>
          <w:sz w:val="20"/>
          <w:szCs w:val="20"/>
          <w:lang w:val="en-US"/>
        </w:rPr>
        <w:t>favour</w:t>
      </w:r>
      <w:proofErr w:type="spellEnd"/>
      <w:r>
        <w:rPr>
          <w:rFonts w:ascii="Arial" w:hAnsi="Arial" w:cs="Arial"/>
          <w:sz w:val="20"/>
          <w:szCs w:val="20"/>
          <w:lang w:val="en-US"/>
        </w:rPr>
        <w:t xml:space="preserve"> by the Court, shall accrue for the benefit of free legal aid funds of the Pakistan Bar Council.</w:t>
      </w:r>
    </w:p>
    <w:p w14:paraId="107DF8CB" w14:textId="77777777" w:rsidR="0034181D" w:rsidRDefault="0034181D">
      <w:pPr>
        <w:tabs>
          <w:tab w:val="left" w:pos="720"/>
          <w:tab w:val="left" w:pos="5643"/>
        </w:tabs>
        <w:spacing w:after="80"/>
        <w:ind w:firstLine="720"/>
        <w:jc w:val="both"/>
        <w:rPr>
          <w:rFonts w:ascii="Arial" w:hAnsi="Arial" w:cs="Arial"/>
          <w:sz w:val="20"/>
          <w:szCs w:val="20"/>
          <w:lang w:val="en-US"/>
        </w:rPr>
      </w:pPr>
      <w:r>
        <w:rPr>
          <w:rFonts w:ascii="Arial" w:hAnsi="Arial" w:cs="Arial"/>
          <w:sz w:val="20"/>
          <w:szCs w:val="20"/>
          <w:lang w:val="en-US"/>
        </w:rPr>
        <w:tab/>
        <w:t>Signatures of the</w:t>
      </w:r>
    </w:p>
    <w:p w14:paraId="4BBE3D97" w14:textId="77777777" w:rsidR="0034181D" w:rsidRDefault="0034181D">
      <w:pPr>
        <w:tabs>
          <w:tab w:val="left" w:pos="720"/>
          <w:tab w:val="left" w:pos="5643"/>
        </w:tabs>
        <w:spacing w:after="80"/>
        <w:ind w:firstLine="720"/>
        <w:jc w:val="both"/>
        <w:rPr>
          <w:rFonts w:ascii="Arial" w:hAnsi="Arial" w:cs="Arial"/>
          <w:sz w:val="20"/>
          <w:szCs w:val="20"/>
          <w:lang w:val="en-US"/>
        </w:rPr>
      </w:pPr>
      <w:r>
        <w:rPr>
          <w:rFonts w:ascii="Arial" w:hAnsi="Arial" w:cs="Arial"/>
          <w:sz w:val="20"/>
          <w:szCs w:val="20"/>
          <w:lang w:val="en-US"/>
        </w:rPr>
        <w:tab/>
        <w:t>Applicant/Deponent.</w:t>
      </w:r>
    </w:p>
    <w:p w14:paraId="5C4DAC63" w14:textId="77777777" w:rsidR="0034181D" w:rsidRDefault="0034181D">
      <w:pPr>
        <w:tabs>
          <w:tab w:val="left" w:pos="720"/>
          <w:tab w:val="left" w:pos="5643"/>
        </w:tabs>
        <w:spacing w:after="80"/>
        <w:ind w:firstLine="720"/>
        <w:jc w:val="both"/>
        <w:rPr>
          <w:rFonts w:ascii="Arial" w:hAnsi="Arial" w:cs="Arial"/>
          <w:sz w:val="20"/>
          <w:szCs w:val="20"/>
          <w:lang w:val="en-US"/>
        </w:rPr>
      </w:pPr>
      <w:r>
        <w:rPr>
          <w:rFonts w:ascii="Arial" w:hAnsi="Arial" w:cs="Arial"/>
          <w:sz w:val="20"/>
          <w:szCs w:val="20"/>
          <w:lang w:val="en-US"/>
        </w:rPr>
        <w:tab/>
        <w:t>Full Address.</w:t>
      </w:r>
    </w:p>
    <w:p w14:paraId="2ADB2656" w14:textId="77777777" w:rsidR="0034181D" w:rsidRDefault="0034181D">
      <w:pPr>
        <w:tabs>
          <w:tab w:val="left" w:pos="720"/>
          <w:tab w:val="left" w:pos="5643"/>
        </w:tabs>
        <w:spacing w:after="80"/>
        <w:ind w:firstLine="720"/>
        <w:jc w:val="both"/>
        <w:rPr>
          <w:rFonts w:ascii="Arial" w:hAnsi="Arial" w:cs="Arial"/>
          <w:sz w:val="20"/>
          <w:szCs w:val="20"/>
          <w:lang w:val="en-US"/>
        </w:rPr>
      </w:pPr>
      <w:r>
        <w:rPr>
          <w:rFonts w:ascii="Arial" w:hAnsi="Arial" w:cs="Arial"/>
          <w:sz w:val="20"/>
          <w:szCs w:val="20"/>
          <w:lang w:val="en-US"/>
        </w:rPr>
        <w:tab/>
        <w:t>______________________</w:t>
      </w:r>
    </w:p>
    <w:p w14:paraId="345A78F3" w14:textId="77777777" w:rsidR="0034181D" w:rsidRDefault="0034181D">
      <w:pPr>
        <w:tabs>
          <w:tab w:val="left" w:pos="720"/>
          <w:tab w:val="left" w:pos="5643"/>
        </w:tabs>
        <w:spacing w:after="140"/>
        <w:ind w:firstLine="720"/>
        <w:jc w:val="both"/>
        <w:rPr>
          <w:rFonts w:ascii="Arial" w:hAnsi="Arial" w:cs="Arial"/>
          <w:sz w:val="20"/>
          <w:szCs w:val="20"/>
          <w:lang w:val="en-US"/>
        </w:rPr>
      </w:pPr>
      <w:r>
        <w:rPr>
          <w:rFonts w:ascii="Arial" w:hAnsi="Arial" w:cs="Arial"/>
          <w:sz w:val="20"/>
          <w:szCs w:val="20"/>
          <w:lang w:val="en-US"/>
        </w:rPr>
        <w:tab/>
        <w:t>______________________</w:t>
      </w:r>
    </w:p>
    <w:p w14:paraId="0DDED59A" w14:textId="77777777" w:rsidR="0034181D" w:rsidRDefault="0034181D">
      <w:pPr>
        <w:tabs>
          <w:tab w:val="left" w:pos="720"/>
          <w:tab w:val="left" w:pos="5643"/>
        </w:tabs>
        <w:spacing w:after="140"/>
        <w:ind w:firstLine="720"/>
        <w:jc w:val="both"/>
        <w:rPr>
          <w:rFonts w:ascii="Arial" w:hAnsi="Arial" w:cs="Arial"/>
          <w:sz w:val="20"/>
          <w:szCs w:val="20"/>
          <w:lang w:val="en-US"/>
        </w:rPr>
      </w:pPr>
      <w:r>
        <w:rPr>
          <w:rFonts w:ascii="Arial" w:hAnsi="Arial" w:cs="Arial"/>
          <w:sz w:val="20"/>
          <w:szCs w:val="20"/>
          <w:lang w:val="en-US"/>
        </w:rPr>
        <w:tab/>
        <w:t>______________________</w:t>
      </w:r>
    </w:p>
    <w:p w14:paraId="38B527D3" w14:textId="77777777" w:rsidR="0034181D" w:rsidRDefault="0034181D">
      <w:pPr>
        <w:tabs>
          <w:tab w:val="left" w:pos="720"/>
          <w:tab w:val="left" w:pos="1296"/>
          <w:tab w:val="left" w:pos="1872"/>
        </w:tabs>
        <w:spacing w:after="140"/>
        <w:ind w:left="1296" w:hanging="576"/>
        <w:rPr>
          <w:rFonts w:ascii="Arial" w:hAnsi="Arial" w:cs="Arial"/>
          <w:sz w:val="20"/>
          <w:szCs w:val="20"/>
          <w:lang w:val="en-US"/>
        </w:rPr>
      </w:pPr>
      <w:r>
        <w:rPr>
          <w:rFonts w:ascii="Arial" w:hAnsi="Arial" w:cs="Arial"/>
          <w:sz w:val="20"/>
          <w:szCs w:val="20"/>
          <w:lang w:val="en-US"/>
        </w:rPr>
        <w:lastRenderedPageBreak/>
        <w:t>II.</w:t>
      </w:r>
      <w:r>
        <w:rPr>
          <w:rFonts w:ascii="Arial" w:hAnsi="Arial" w:cs="Arial"/>
          <w:sz w:val="20"/>
          <w:szCs w:val="20"/>
          <w:lang w:val="en-US"/>
        </w:rPr>
        <w:tab/>
      </w:r>
      <w:r>
        <w:rPr>
          <w:rFonts w:ascii="Arial" w:hAnsi="Arial" w:cs="Arial"/>
          <w:b/>
          <w:bCs/>
          <w:sz w:val="20"/>
          <w:szCs w:val="20"/>
          <w:lang w:val="en-US"/>
        </w:rPr>
        <w:t xml:space="preserve">Rate of Professional fees for conducting cases by Advocates. </w:t>
      </w:r>
      <w:r>
        <w:rPr>
          <w:rFonts w:ascii="Arial" w:hAnsi="Arial" w:cs="Arial"/>
          <w:b/>
          <w:bCs/>
          <w:sz w:val="20"/>
          <w:szCs w:val="20"/>
          <w:lang w:val="en-US"/>
        </w:rPr>
        <w:br/>
      </w:r>
      <w:r>
        <w:rPr>
          <w:rFonts w:ascii="Arial" w:hAnsi="Arial" w:cs="Arial"/>
          <w:sz w:val="20"/>
          <w:szCs w:val="20"/>
          <w:lang w:val="en-US"/>
        </w:rPr>
        <w:t>[See Rule 8(b)].</w:t>
      </w:r>
    </w:p>
    <w:p w14:paraId="18C589F2" w14:textId="77777777" w:rsidR="0034181D" w:rsidRDefault="0034181D">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ab/>
        <w:t>1.</w:t>
      </w:r>
      <w:r>
        <w:rPr>
          <w:rFonts w:ascii="Arial" w:hAnsi="Arial" w:cs="Arial"/>
          <w:sz w:val="20"/>
          <w:szCs w:val="20"/>
          <w:lang w:val="en-US"/>
        </w:rPr>
        <w:tab/>
        <w:t>CASES IN THE SUPREME COURT:</w:t>
      </w:r>
    </w:p>
    <w:p w14:paraId="6D49B68B" w14:textId="2DCB1C99" w:rsidR="0034181D" w:rsidRDefault="0034181D">
      <w:pPr>
        <w:tabs>
          <w:tab w:val="left" w:pos="720"/>
          <w:tab w:val="left" w:pos="1296"/>
          <w:tab w:val="left" w:pos="1872"/>
          <w:tab w:val="left" w:pos="2337"/>
          <w:tab w:val="left" w:pos="5358"/>
        </w:tabs>
        <w:spacing w:after="140"/>
        <w:ind w:firstLine="720"/>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sidR="004472FB">
        <w:rPr>
          <w:rFonts w:ascii="Arial" w:hAnsi="Arial" w:cs="Arial"/>
          <w:sz w:val="20"/>
          <w:szCs w:val="20"/>
          <w:lang w:val="en-US"/>
        </w:rPr>
        <w:t>(</w:t>
      </w:r>
      <w:proofErr w:type="spellStart"/>
      <w:r w:rsidR="004472FB">
        <w:rPr>
          <w:rFonts w:ascii="Arial" w:hAnsi="Arial" w:cs="Arial"/>
          <w:sz w:val="20"/>
          <w:szCs w:val="20"/>
          <w:lang w:val="en-US"/>
        </w:rPr>
        <w:t>i</w:t>
      </w:r>
      <w:proofErr w:type="spellEnd"/>
      <w:r w:rsidR="004472FB">
        <w:rPr>
          <w:rFonts w:ascii="Arial" w:hAnsi="Arial" w:cs="Arial"/>
          <w:sz w:val="20"/>
          <w:szCs w:val="20"/>
          <w:lang w:val="en-US"/>
        </w:rPr>
        <w:t>)</w:t>
      </w:r>
      <w:r w:rsidR="004472FB">
        <w:rPr>
          <w:rFonts w:ascii="Arial" w:hAnsi="Arial" w:cs="Arial"/>
          <w:sz w:val="20"/>
          <w:szCs w:val="20"/>
          <w:lang w:val="en-US"/>
        </w:rPr>
        <w:tab/>
        <w:t>Advocate:</w:t>
      </w:r>
      <w:r w:rsidR="004472FB">
        <w:rPr>
          <w:rFonts w:ascii="Arial" w:hAnsi="Arial" w:cs="Arial"/>
          <w:sz w:val="20"/>
          <w:szCs w:val="20"/>
          <w:lang w:val="en-US"/>
        </w:rPr>
        <w:tab/>
        <w:t xml:space="preserve">Maximum </w:t>
      </w:r>
      <w:proofErr w:type="spellStart"/>
      <w:r w:rsidR="004472FB">
        <w:rPr>
          <w:rFonts w:ascii="Arial" w:hAnsi="Arial" w:cs="Arial"/>
          <w:sz w:val="20"/>
          <w:szCs w:val="20"/>
          <w:lang w:val="en-US"/>
        </w:rPr>
        <w:t>upto</w:t>
      </w:r>
      <w:proofErr w:type="spellEnd"/>
      <w:r w:rsidR="004472FB">
        <w:rPr>
          <w:rFonts w:ascii="Arial" w:hAnsi="Arial" w:cs="Arial"/>
          <w:sz w:val="20"/>
          <w:szCs w:val="20"/>
          <w:lang w:val="en-US"/>
        </w:rPr>
        <w:t xml:space="preserve"> Rs. </w:t>
      </w:r>
      <w:r w:rsidR="004472FB">
        <w:rPr>
          <w:rStyle w:val="FootnoteReference"/>
          <w:rFonts w:ascii="Arial" w:hAnsi="Arial" w:cs="Arial"/>
          <w:sz w:val="20"/>
          <w:szCs w:val="20"/>
          <w:lang w:val="en-US"/>
        </w:rPr>
        <w:footnoteReference w:id="10"/>
      </w:r>
      <w:r w:rsidR="00A0154B" w:rsidRPr="00A0154B">
        <w:rPr>
          <w:rFonts w:ascii="Arial" w:hAnsi="Arial" w:cs="Arial"/>
          <w:sz w:val="20"/>
          <w:szCs w:val="20"/>
          <w:vertAlign w:val="superscript"/>
          <w:lang w:val="en-US"/>
        </w:rPr>
        <w:t>a</w:t>
      </w:r>
      <w:r w:rsidR="00F36E74">
        <w:rPr>
          <w:rFonts w:ascii="Arial" w:hAnsi="Arial" w:cs="Arial"/>
          <w:sz w:val="20"/>
          <w:szCs w:val="20"/>
          <w:lang w:val="en-US"/>
        </w:rPr>
        <w:t>[</w:t>
      </w:r>
      <w:r w:rsidR="00A0154B">
        <w:rPr>
          <w:rFonts w:ascii="Arial" w:hAnsi="Arial" w:cs="Arial"/>
          <w:sz w:val="20"/>
          <w:szCs w:val="20"/>
          <w:lang w:val="en-US"/>
        </w:rPr>
        <w:t>2</w:t>
      </w:r>
      <w:r w:rsidR="00F36E74">
        <w:rPr>
          <w:rFonts w:ascii="Arial" w:hAnsi="Arial" w:cs="Arial"/>
          <w:sz w:val="20"/>
          <w:szCs w:val="20"/>
          <w:lang w:val="en-US"/>
        </w:rPr>
        <w:t>5</w:t>
      </w:r>
      <w:r>
        <w:rPr>
          <w:rFonts w:ascii="Arial" w:hAnsi="Arial" w:cs="Arial"/>
          <w:sz w:val="20"/>
          <w:szCs w:val="20"/>
          <w:lang w:val="en-US"/>
        </w:rPr>
        <w:t>000/-</w:t>
      </w:r>
      <w:r w:rsidR="004472FB">
        <w:rPr>
          <w:rFonts w:ascii="Arial" w:hAnsi="Arial" w:cs="Arial"/>
          <w:sz w:val="20"/>
          <w:szCs w:val="20"/>
          <w:lang w:val="en-US"/>
        </w:rPr>
        <w:t>]</w:t>
      </w:r>
    </w:p>
    <w:p w14:paraId="3FECE416" w14:textId="77777777" w:rsidR="0034181D" w:rsidRDefault="0034181D">
      <w:pPr>
        <w:tabs>
          <w:tab w:val="left" w:pos="720"/>
          <w:tab w:val="left" w:pos="1296"/>
          <w:tab w:val="left" w:pos="1872"/>
          <w:tab w:val="left" w:pos="2337"/>
          <w:tab w:val="left" w:pos="5358"/>
        </w:tabs>
        <w:spacing w:after="140"/>
        <w:ind w:firstLine="720"/>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(ii)</w:t>
      </w:r>
      <w:r>
        <w:rPr>
          <w:rFonts w:ascii="Arial" w:hAnsi="Arial" w:cs="Arial"/>
          <w:sz w:val="20"/>
          <w:szCs w:val="20"/>
          <w:lang w:val="en-US"/>
        </w:rPr>
        <w:tab/>
        <w:t>Advocat</w:t>
      </w:r>
      <w:r w:rsidR="004472FB">
        <w:rPr>
          <w:rFonts w:ascii="Arial" w:hAnsi="Arial" w:cs="Arial"/>
          <w:sz w:val="20"/>
          <w:szCs w:val="20"/>
          <w:lang w:val="en-US"/>
        </w:rPr>
        <w:t xml:space="preserve">e-on-Record: </w:t>
      </w:r>
      <w:r w:rsidR="004472FB">
        <w:rPr>
          <w:rFonts w:ascii="Arial" w:hAnsi="Arial" w:cs="Arial"/>
          <w:sz w:val="20"/>
          <w:szCs w:val="20"/>
          <w:lang w:val="en-US"/>
        </w:rPr>
        <w:tab/>
        <w:t xml:space="preserve">Maximum </w:t>
      </w:r>
      <w:proofErr w:type="spellStart"/>
      <w:r w:rsidR="004472FB">
        <w:rPr>
          <w:rFonts w:ascii="Arial" w:hAnsi="Arial" w:cs="Arial"/>
          <w:sz w:val="20"/>
          <w:szCs w:val="20"/>
          <w:lang w:val="en-US"/>
        </w:rPr>
        <w:t>upto</w:t>
      </w:r>
      <w:proofErr w:type="spellEnd"/>
      <w:r w:rsidR="004472FB">
        <w:rPr>
          <w:rFonts w:ascii="Arial" w:hAnsi="Arial" w:cs="Arial"/>
          <w:sz w:val="20"/>
          <w:szCs w:val="20"/>
          <w:lang w:val="en-US"/>
        </w:rPr>
        <w:t xml:space="preserve"> Rs. </w:t>
      </w:r>
      <w:r w:rsidR="004472FB">
        <w:rPr>
          <w:rStyle w:val="FootnoteReference"/>
          <w:rFonts w:ascii="Arial" w:hAnsi="Arial" w:cs="Arial"/>
          <w:sz w:val="20"/>
          <w:szCs w:val="20"/>
          <w:lang w:val="en-US"/>
        </w:rPr>
        <w:t>10</w:t>
      </w:r>
      <w:r w:rsidR="00F36E74">
        <w:rPr>
          <w:rFonts w:ascii="Arial" w:hAnsi="Arial" w:cs="Arial"/>
          <w:sz w:val="20"/>
          <w:szCs w:val="20"/>
          <w:lang w:val="en-US"/>
        </w:rPr>
        <w:t>[5</w:t>
      </w:r>
      <w:r>
        <w:rPr>
          <w:rFonts w:ascii="Arial" w:hAnsi="Arial" w:cs="Arial"/>
          <w:sz w:val="20"/>
          <w:szCs w:val="20"/>
          <w:lang w:val="en-US"/>
        </w:rPr>
        <w:t>000/-</w:t>
      </w:r>
      <w:r w:rsidR="004472FB">
        <w:rPr>
          <w:rFonts w:ascii="Arial" w:hAnsi="Arial" w:cs="Arial"/>
          <w:sz w:val="20"/>
          <w:szCs w:val="20"/>
          <w:lang w:val="en-US"/>
        </w:rPr>
        <w:t>]</w:t>
      </w:r>
    </w:p>
    <w:p w14:paraId="7DF707EA" w14:textId="77777777" w:rsidR="0034181D" w:rsidRDefault="0034181D">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ab/>
        <w:t>2.</w:t>
      </w:r>
      <w:r>
        <w:rPr>
          <w:rFonts w:ascii="Arial" w:hAnsi="Arial" w:cs="Arial"/>
          <w:sz w:val="20"/>
          <w:szCs w:val="20"/>
          <w:lang w:val="en-US"/>
        </w:rPr>
        <w:tab/>
        <w:t>CASES IN THE HIGH COURT:</w:t>
      </w:r>
    </w:p>
    <w:p w14:paraId="08F799BE" w14:textId="77777777" w:rsidR="0034181D" w:rsidRDefault="0034181D">
      <w:pPr>
        <w:tabs>
          <w:tab w:val="left" w:pos="720"/>
          <w:tab w:val="left" w:pos="1296"/>
          <w:tab w:val="left" w:pos="1872"/>
          <w:tab w:val="left" w:pos="2337"/>
          <w:tab w:val="left" w:pos="5358"/>
        </w:tabs>
        <w:spacing w:after="140"/>
        <w:ind w:firstLine="720"/>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Detention/</w:t>
      </w:r>
      <w:r w:rsidR="004472FB">
        <w:rPr>
          <w:rFonts w:ascii="Arial" w:hAnsi="Arial" w:cs="Arial"/>
          <w:sz w:val="20"/>
          <w:szCs w:val="20"/>
          <w:lang w:val="en-US"/>
        </w:rPr>
        <w:t xml:space="preserve">Habeas/Bail: </w:t>
      </w:r>
      <w:r w:rsidR="004472FB">
        <w:rPr>
          <w:rFonts w:ascii="Arial" w:hAnsi="Arial" w:cs="Arial"/>
          <w:sz w:val="20"/>
          <w:szCs w:val="20"/>
          <w:lang w:val="en-US"/>
        </w:rPr>
        <w:tab/>
        <w:t xml:space="preserve">Maximum </w:t>
      </w:r>
      <w:proofErr w:type="spellStart"/>
      <w:r w:rsidR="004472FB">
        <w:rPr>
          <w:rFonts w:ascii="Arial" w:hAnsi="Arial" w:cs="Arial"/>
          <w:sz w:val="20"/>
          <w:szCs w:val="20"/>
          <w:lang w:val="en-US"/>
        </w:rPr>
        <w:t>upto</w:t>
      </w:r>
      <w:proofErr w:type="spellEnd"/>
      <w:r w:rsidR="004472FB">
        <w:rPr>
          <w:rFonts w:ascii="Arial" w:hAnsi="Arial" w:cs="Arial"/>
          <w:sz w:val="20"/>
          <w:szCs w:val="20"/>
          <w:lang w:val="en-US"/>
        </w:rPr>
        <w:t xml:space="preserve"> Rs. </w:t>
      </w:r>
      <w:r w:rsidR="004472FB">
        <w:rPr>
          <w:rStyle w:val="FootnoteReference"/>
          <w:rFonts w:ascii="Arial" w:hAnsi="Arial" w:cs="Arial"/>
          <w:sz w:val="20"/>
          <w:szCs w:val="20"/>
          <w:lang w:val="en-US"/>
        </w:rPr>
        <w:t>10</w:t>
      </w:r>
      <w:r w:rsidR="00F36E74">
        <w:rPr>
          <w:rFonts w:ascii="Arial" w:hAnsi="Arial" w:cs="Arial"/>
          <w:sz w:val="20"/>
          <w:szCs w:val="20"/>
          <w:lang w:val="en-US"/>
        </w:rPr>
        <w:t>[8</w:t>
      </w:r>
      <w:r>
        <w:rPr>
          <w:rFonts w:ascii="Arial" w:hAnsi="Arial" w:cs="Arial"/>
          <w:sz w:val="20"/>
          <w:szCs w:val="20"/>
          <w:lang w:val="en-US"/>
        </w:rPr>
        <w:t>000/-</w:t>
      </w:r>
      <w:r w:rsidR="004472FB">
        <w:rPr>
          <w:rFonts w:ascii="Arial" w:hAnsi="Arial" w:cs="Arial"/>
          <w:sz w:val="20"/>
          <w:szCs w:val="20"/>
          <w:lang w:val="en-US"/>
        </w:rPr>
        <w:t>]</w:t>
      </w:r>
    </w:p>
    <w:p w14:paraId="1DD1B9B6" w14:textId="77777777" w:rsidR="0034181D" w:rsidRDefault="0034181D">
      <w:pPr>
        <w:tabs>
          <w:tab w:val="left" w:pos="720"/>
          <w:tab w:val="left" w:pos="1296"/>
          <w:tab w:val="left" w:pos="1872"/>
          <w:tab w:val="left" w:pos="2337"/>
          <w:tab w:val="left" w:pos="5358"/>
        </w:tabs>
        <w:spacing w:after="140"/>
        <w:ind w:firstLine="720"/>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(ii)</w:t>
      </w:r>
      <w:r>
        <w:rPr>
          <w:rFonts w:ascii="Arial" w:hAnsi="Arial" w:cs="Arial"/>
          <w:sz w:val="20"/>
          <w:szCs w:val="20"/>
          <w:lang w:val="en-US"/>
        </w:rPr>
        <w:tab/>
        <w:t>Regular A</w:t>
      </w:r>
      <w:r w:rsidR="004472FB">
        <w:rPr>
          <w:rFonts w:ascii="Arial" w:hAnsi="Arial" w:cs="Arial"/>
          <w:sz w:val="20"/>
          <w:szCs w:val="20"/>
          <w:lang w:val="en-US"/>
        </w:rPr>
        <w:t xml:space="preserve">ppeals/Writ: </w:t>
      </w:r>
      <w:r w:rsidR="004472FB">
        <w:rPr>
          <w:rFonts w:ascii="Arial" w:hAnsi="Arial" w:cs="Arial"/>
          <w:sz w:val="20"/>
          <w:szCs w:val="20"/>
          <w:lang w:val="en-US"/>
        </w:rPr>
        <w:tab/>
        <w:t xml:space="preserve">Maximum </w:t>
      </w:r>
      <w:proofErr w:type="spellStart"/>
      <w:r w:rsidR="004472FB">
        <w:rPr>
          <w:rFonts w:ascii="Arial" w:hAnsi="Arial" w:cs="Arial"/>
          <w:sz w:val="20"/>
          <w:szCs w:val="20"/>
          <w:lang w:val="en-US"/>
        </w:rPr>
        <w:t>upto</w:t>
      </w:r>
      <w:proofErr w:type="spellEnd"/>
      <w:r w:rsidR="004472FB">
        <w:rPr>
          <w:rFonts w:ascii="Arial" w:hAnsi="Arial" w:cs="Arial"/>
          <w:sz w:val="20"/>
          <w:szCs w:val="20"/>
          <w:lang w:val="en-US"/>
        </w:rPr>
        <w:t xml:space="preserve"> Rs. </w:t>
      </w:r>
      <w:r w:rsidR="004472FB">
        <w:rPr>
          <w:rStyle w:val="FootnoteReference"/>
          <w:rFonts w:ascii="Arial" w:hAnsi="Arial" w:cs="Arial"/>
          <w:sz w:val="20"/>
          <w:szCs w:val="20"/>
          <w:lang w:val="en-US"/>
        </w:rPr>
        <w:t>10</w:t>
      </w:r>
      <w:r w:rsidR="00F36E74">
        <w:rPr>
          <w:rFonts w:ascii="Arial" w:hAnsi="Arial" w:cs="Arial"/>
          <w:sz w:val="20"/>
          <w:szCs w:val="20"/>
          <w:lang w:val="en-US"/>
        </w:rPr>
        <w:t>[11</w:t>
      </w:r>
      <w:r>
        <w:rPr>
          <w:rFonts w:ascii="Arial" w:hAnsi="Arial" w:cs="Arial"/>
          <w:sz w:val="20"/>
          <w:szCs w:val="20"/>
          <w:lang w:val="en-US"/>
        </w:rPr>
        <w:t>000/-</w:t>
      </w:r>
      <w:r w:rsidR="004472FB">
        <w:rPr>
          <w:rFonts w:ascii="Arial" w:hAnsi="Arial" w:cs="Arial"/>
          <w:sz w:val="20"/>
          <w:szCs w:val="20"/>
          <w:lang w:val="en-US"/>
        </w:rPr>
        <w:t>]</w:t>
      </w:r>
    </w:p>
    <w:p w14:paraId="11CE2AA0" w14:textId="77777777" w:rsidR="0034181D" w:rsidRDefault="0034181D">
      <w:pPr>
        <w:tabs>
          <w:tab w:val="left" w:pos="720"/>
          <w:tab w:val="left" w:pos="1296"/>
          <w:tab w:val="left" w:pos="1872"/>
        </w:tabs>
        <w:spacing w:after="140"/>
        <w:ind w:firstLine="720"/>
        <w:jc w:val="both"/>
        <w:rPr>
          <w:rFonts w:ascii="Arial" w:hAnsi="Arial" w:cs="Arial"/>
          <w:sz w:val="20"/>
          <w:szCs w:val="20"/>
          <w:lang w:val="en-US"/>
        </w:rPr>
      </w:pPr>
      <w:r>
        <w:rPr>
          <w:rFonts w:ascii="Arial" w:hAnsi="Arial" w:cs="Arial"/>
          <w:sz w:val="20"/>
          <w:szCs w:val="20"/>
          <w:lang w:val="en-US"/>
        </w:rPr>
        <w:tab/>
        <w:t>3.</w:t>
      </w:r>
      <w:r>
        <w:rPr>
          <w:rFonts w:ascii="Arial" w:hAnsi="Arial" w:cs="Arial"/>
          <w:sz w:val="20"/>
          <w:szCs w:val="20"/>
          <w:lang w:val="en-US"/>
        </w:rPr>
        <w:tab/>
        <w:t>CASES IN THE LOWER COURTS:</w:t>
      </w:r>
    </w:p>
    <w:tbl>
      <w:tblPr>
        <w:tblW w:w="0" w:type="auto"/>
        <w:tblInd w:w="165" w:type="dxa"/>
        <w:tblLook w:val="0000" w:firstRow="0" w:lastRow="0" w:firstColumn="0" w:lastColumn="0" w:noHBand="0" w:noVBand="0"/>
      </w:tblPr>
      <w:tblGrid>
        <w:gridCol w:w="2920"/>
        <w:gridCol w:w="517"/>
        <w:gridCol w:w="4608"/>
      </w:tblGrid>
      <w:tr w:rsidR="0034181D" w14:paraId="1E1AEA50" w14:textId="77777777">
        <w:tc>
          <w:tcPr>
            <w:tcW w:w="3021" w:type="dxa"/>
          </w:tcPr>
          <w:p w14:paraId="2D45F5BF" w14:textId="77777777" w:rsidR="0034181D" w:rsidRDefault="00DC1525">
            <w:pPr>
              <w:tabs>
                <w:tab w:val="left" w:pos="720"/>
                <w:tab w:val="left" w:pos="1296"/>
                <w:tab w:val="left" w:pos="1716"/>
                <w:tab w:val="left" w:pos="2172"/>
                <w:tab w:val="left" w:pos="5358"/>
              </w:tabs>
              <w:spacing w:after="140" w:line="360" w:lineRule="auto"/>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t>(</w:t>
            </w:r>
            <w:proofErr w:type="spellStart"/>
            <w:r>
              <w:rPr>
                <w:rFonts w:ascii="Arial" w:hAnsi="Arial" w:cs="Arial"/>
                <w:sz w:val="20"/>
                <w:szCs w:val="20"/>
                <w:lang w:val="en-US"/>
              </w:rPr>
              <w:t>i</w:t>
            </w:r>
            <w:proofErr w:type="spellEnd"/>
            <w:r>
              <w:rPr>
                <w:rFonts w:ascii="Arial" w:hAnsi="Arial" w:cs="Arial"/>
                <w:sz w:val="20"/>
                <w:szCs w:val="20"/>
                <w:lang w:val="en-US"/>
              </w:rPr>
              <w:t>)</w:t>
            </w:r>
            <w:r>
              <w:rPr>
                <w:rFonts w:ascii="Arial" w:hAnsi="Arial" w:cs="Arial"/>
                <w:sz w:val="20"/>
                <w:szCs w:val="20"/>
                <w:lang w:val="en-US"/>
              </w:rPr>
              <w:tab/>
              <w:t>Bail:</w:t>
            </w:r>
            <w:r>
              <w:rPr>
                <w:rFonts w:ascii="Arial" w:hAnsi="Arial" w:cs="Arial"/>
                <w:sz w:val="20"/>
                <w:szCs w:val="20"/>
                <w:lang w:val="en-US"/>
              </w:rPr>
              <w:br/>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t xml:space="preserve">(ii)   </w:t>
            </w:r>
            <w:r w:rsidR="0034181D">
              <w:rPr>
                <w:rFonts w:ascii="Arial" w:hAnsi="Arial" w:cs="Arial"/>
                <w:sz w:val="20"/>
                <w:szCs w:val="20"/>
                <w:lang w:val="en-US"/>
              </w:rPr>
              <w:t>Others</w:t>
            </w:r>
          </w:p>
        </w:tc>
        <w:tc>
          <w:tcPr>
            <w:tcW w:w="342" w:type="dxa"/>
          </w:tcPr>
          <w:p w14:paraId="6FF16E03" w14:textId="77777777" w:rsidR="0034181D" w:rsidRDefault="0034181D">
            <w:pPr>
              <w:tabs>
                <w:tab w:val="left" w:pos="720"/>
                <w:tab w:val="left" w:pos="1296"/>
                <w:tab w:val="left" w:pos="1716"/>
                <w:tab w:val="left" w:pos="2172"/>
                <w:tab w:val="left" w:pos="5358"/>
              </w:tabs>
              <w:spacing w:after="140" w:line="360" w:lineRule="auto"/>
              <w:jc w:val="both"/>
              <w:rPr>
                <w:rFonts w:ascii="Courier New" w:hAnsi="Courier New" w:cs="Courier New"/>
                <w:sz w:val="20"/>
                <w:szCs w:val="20"/>
                <w:lang w:val="en-US"/>
              </w:rPr>
            </w:pPr>
            <w:r>
              <w:rPr>
                <w:rFonts w:ascii="Courier New" w:hAnsi="Courier New" w:cs="Courier New"/>
                <w:sz w:val="50"/>
                <w:szCs w:val="20"/>
                <w:lang w:val="en-US"/>
              </w:rPr>
              <w:t>}</w:t>
            </w:r>
          </w:p>
        </w:tc>
        <w:tc>
          <w:tcPr>
            <w:tcW w:w="4788" w:type="dxa"/>
          </w:tcPr>
          <w:p w14:paraId="1C1649D3" w14:textId="77777777" w:rsidR="0034181D" w:rsidRDefault="0034181D">
            <w:pPr>
              <w:tabs>
                <w:tab w:val="left" w:pos="720"/>
                <w:tab w:val="left" w:pos="1296"/>
                <w:tab w:val="left" w:pos="1872"/>
                <w:tab w:val="left" w:pos="2337"/>
                <w:tab w:val="left" w:pos="5358"/>
              </w:tabs>
              <w:spacing w:after="140"/>
              <w:jc w:val="both"/>
              <w:rPr>
                <w:rFonts w:ascii="Arial" w:hAnsi="Arial" w:cs="Arial"/>
                <w:sz w:val="20"/>
                <w:szCs w:val="20"/>
                <w:lang w:val="en-US"/>
              </w:rPr>
            </w:pPr>
            <w:r>
              <w:rPr>
                <w:rFonts w:ascii="Arial" w:hAnsi="Arial" w:cs="Arial"/>
                <w:sz w:val="20"/>
                <w:szCs w:val="20"/>
                <w:lang w:val="en-US"/>
              </w:rPr>
              <w:br/>
              <w:t xml:space="preserve">                   </w:t>
            </w:r>
            <w:r w:rsidR="004472FB">
              <w:rPr>
                <w:rFonts w:ascii="Arial" w:hAnsi="Arial" w:cs="Arial"/>
                <w:sz w:val="20"/>
                <w:szCs w:val="20"/>
                <w:lang w:val="en-US"/>
              </w:rPr>
              <w:t xml:space="preserve">              Maximum </w:t>
            </w:r>
            <w:proofErr w:type="spellStart"/>
            <w:r w:rsidR="004472FB">
              <w:rPr>
                <w:rFonts w:ascii="Arial" w:hAnsi="Arial" w:cs="Arial"/>
                <w:sz w:val="20"/>
                <w:szCs w:val="20"/>
                <w:lang w:val="en-US"/>
              </w:rPr>
              <w:t>upto</w:t>
            </w:r>
            <w:proofErr w:type="spellEnd"/>
            <w:r w:rsidR="004472FB">
              <w:rPr>
                <w:rFonts w:ascii="Arial" w:hAnsi="Arial" w:cs="Arial"/>
                <w:sz w:val="20"/>
                <w:szCs w:val="20"/>
                <w:lang w:val="en-US"/>
              </w:rPr>
              <w:t xml:space="preserve"> Rs. </w:t>
            </w:r>
            <w:r w:rsidR="004472FB">
              <w:rPr>
                <w:rStyle w:val="FootnoteReference"/>
                <w:rFonts w:ascii="Arial" w:hAnsi="Arial" w:cs="Arial"/>
                <w:sz w:val="20"/>
                <w:szCs w:val="20"/>
                <w:lang w:val="en-US"/>
              </w:rPr>
              <w:t>10</w:t>
            </w:r>
            <w:r w:rsidR="00F36E74">
              <w:rPr>
                <w:rFonts w:ascii="Arial" w:hAnsi="Arial" w:cs="Arial"/>
                <w:sz w:val="20"/>
                <w:szCs w:val="20"/>
                <w:lang w:val="en-US"/>
              </w:rPr>
              <w:t>[7</w:t>
            </w:r>
            <w:r>
              <w:rPr>
                <w:rFonts w:ascii="Arial" w:hAnsi="Arial" w:cs="Arial"/>
                <w:sz w:val="20"/>
                <w:szCs w:val="20"/>
                <w:lang w:val="en-US"/>
              </w:rPr>
              <w:t>000/-</w:t>
            </w:r>
            <w:r w:rsidR="004472FB">
              <w:rPr>
                <w:rFonts w:ascii="Arial" w:hAnsi="Arial" w:cs="Arial"/>
                <w:sz w:val="20"/>
                <w:szCs w:val="20"/>
                <w:lang w:val="en-US"/>
              </w:rPr>
              <w:t>]</w:t>
            </w:r>
          </w:p>
        </w:tc>
      </w:tr>
    </w:tbl>
    <w:p w14:paraId="099BBD8E" w14:textId="77777777" w:rsidR="0034181D" w:rsidRDefault="0034181D">
      <w:pPr>
        <w:tabs>
          <w:tab w:val="center" w:pos="6213"/>
        </w:tabs>
        <w:spacing w:after="140"/>
        <w:ind w:left="720"/>
        <w:jc w:val="both"/>
        <w:rPr>
          <w:rFonts w:ascii="Arial" w:hAnsi="Arial" w:cs="Arial"/>
          <w:sz w:val="20"/>
          <w:szCs w:val="20"/>
          <w:lang w:val="en-US"/>
        </w:rPr>
      </w:pPr>
    </w:p>
    <w:p w14:paraId="36C3B6CB" w14:textId="77777777" w:rsidR="0034181D" w:rsidRDefault="0034181D">
      <w:pPr>
        <w:tabs>
          <w:tab w:val="center" w:pos="6213"/>
        </w:tabs>
        <w:spacing w:after="140"/>
        <w:ind w:left="720"/>
        <w:jc w:val="both"/>
        <w:rPr>
          <w:rFonts w:ascii="Arial" w:hAnsi="Arial" w:cs="Arial"/>
          <w:sz w:val="20"/>
          <w:szCs w:val="20"/>
          <w:lang w:val="en-US"/>
        </w:rPr>
      </w:pPr>
    </w:p>
    <w:p w14:paraId="0D486B28" w14:textId="77777777" w:rsidR="0034181D" w:rsidRDefault="0034181D">
      <w:pPr>
        <w:tabs>
          <w:tab w:val="center" w:pos="6213"/>
        </w:tabs>
        <w:spacing w:after="140"/>
        <w:ind w:left="720"/>
        <w:jc w:val="both"/>
        <w:rPr>
          <w:rFonts w:ascii="Arial" w:hAnsi="Arial" w:cs="Arial"/>
          <w:sz w:val="20"/>
          <w:szCs w:val="20"/>
          <w:lang w:val="en-US"/>
        </w:rPr>
      </w:pPr>
      <w:r>
        <w:rPr>
          <w:rFonts w:ascii="Arial" w:hAnsi="Arial" w:cs="Arial"/>
          <w:sz w:val="20"/>
          <w:szCs w:val="20"/>
          <w:lang w:val="en-US"/>
        </w:rPr>
        <w:tab/>
        <w:t>Sd/-</w:t>
      </w:r>
      <w:r>
        <w:rPr>
          <w:rFonts w:ascii="Arial" w:hAnsi="Arial" w:cs="Arial"/>
          <w:sz w:val="20"/>
          <w:szCs w:val="20"/>
          <w:lang w:val="en-US"/>
        </w:rPr>
        <w:br/>
      </w:r>
      <w:r>
        <w:rPr>
          <w:rFonts w:ascii="Arial" w:hAnsi="Arial" w:cs="Arial"/>
          <w:sz w:val="20"/>
          <w:szCs w:val="20"/>
          <w:lang w:val="en-US"/>
        </w:rPr>
        <w:tab/>
        <w:t xml:space="preserve">(Sh. Muhammad Naeem </w:t>
      </w:r>
      <w:proofErr w:type="spellStart"/>
      <w:r>
        <w:rPr>
          <w:rFonts w:ascii="Arial" w:hAnsi="Arial" w:cs="Arial"/>
          <w:sz w:val="20"/>
          <w:szCs w:val="20"/>
          <w:lang w:val="en-US"/>
        </w:rPr>
        <w:t>Goreja</w:t>
      </w:r>
      <w:proofErr w:type="spellEnd"/>
      <w:r>
        <w:rPr>
          <w:rFonts w:ascii="Arial" w:hAnsi="Arial" w:cs="Arial"/>
          <w:sz w:val="20"/>
          <w:szCs w:val="20"/>
          <w:lang w:val="en-US"/>
        </w:rPr>
        <w:t xml:space="preserve">) </w:t>
      </w:r>
      <w:r>
        <w:rPr>
          <w:rFonts w:ascii="Arial" w:hAnsi="Arial" w:cs="Arial"/>
          <w:sz w:val="20"/>
          <w:szCs w:val="20"/>
          <w:lang w:val="en-US"/>
        </w:rPr>
        <w:br/>
      </w:r>
      <w:r>
        <w:rPr>
          <w:rFonts w:ascii="Arial" w:hAnsi="Arial" w:cs="Arial"/>
          <w:sz w:val="20"/>
          <w:szCs w:val="20"/>
          <w:lang w:val="en-US"/>
        </w:rPr>
        <w:tab/>
        <w:t>Vice-Chairman</w:t>
      </w:r>
    </w:p>
    <w:p w14:paraId="2E43961B" w14:textId="77777777" w:rsidR="0034181D" w:rsidRDefault="0034181D">
      <w:pPr>
        <w:tabs>
          <w:tab w:val="center" w:pos="6213"/>
        </w:tabs>
        <w:spacing w:after="140"/>
        <w:ind w:left="720"/>
        <w:jc w:val="both"/>
        <w:rPr>
          <w:rFonts w:ascii="Arial" w:hAnsi="Arial" w:cs="Arial"/>
          <w:sz w:val="20"/>
          <w:szCs w:val="20"/>
          <w:lang w:val="en-US"/>
        </w:rPr>
      </w:pPr>
    </w:p>
    <w:p w14:paraId="71E2429A" w14:textId="77777777" w:rsidR="0034181D" w:rsidRDefault="0034181D">
      <w:pPr>
        <w:tabs>
          <w:tab w:val="center" w:pos="6213"/>
        </w:tabs>
        <w:spacing w:after="140"/>
        <w:ind w:left="720"/>
        <w:jc w:val="both"/>
        <w:rPr>
          <w:rFonts w:ascii="Arial" w:hAnsi="Arial" w:cs="Arial"/>
          <w:sz w:val="20"/>
          <w:szCs w:val="20"/>
          <w:lang w:val="en-US"/>
        </w:rPr>
      </w:pPr>
      <w:r>
        <w:rPr>
          <w:rFonts w:ascii="Arial" w:hAnsi="Arial" w:cs="Arial"/>
          <w:sz w:val="20"/>
          <w:szCs w:val="20"/>
          <w:lang w:val="en-US"/>
        </w:rPr>
        <w:tab/>
        <w:t>Sd/-</w:t>
      </w:r>
      <w:r>
        <w:rPr>
          <w:rFonts w:ascii="Arial" w:hAnsi="Arial" w:cs="Arial"/>
          <w:sz w:val="20"/>
          <w:szCs w:val="20"/>
          <w:lang w:val="en-US"/>
        </w:rPr>
        <w:br/>
      </w:r>
      <w:r>
        <w:rPr>
          <w:rFonts w:ascii="Arial" w:hAnsi="Arial" w:cs="Arial"/>
          <w:sz w:val="20"/>
          <w:szCs w:val="20"/>
          <w:lang w:val="en-US"/>
        </w:rPr>
        <w:tab/>
        <w:t xml:space="preserve">(Muhammad </w:t>
      </w:r>
      <w:proofErr w:type="spellStart"/>
      <w:r>
        <w:rPr>
          <w:rFonts w:ascii="Arial" w:hAnsi="Arial" w:cs="Arial"/>
          <w:sz w:val="20"/>
          <w:szCs w:val="20"/>
          <w:lang w:val="en-US"/>
        </w:rPr>
        <w:t>Arshed</w:t>
      </w:r>
      <w:proofErr w:type="spellEnd"/>
      <w:r>
        <w:rPr>
          <w:rFonts w:ascii="Arial" w:hAnsi="Arial" w:cs="Arial"/>
          <w:sz w:val="20"/>
          <w:szCs w:val="20"/>
          <w:lang w:val="en-US"/>
        </w:rPr>
        <w:t>)</w:t>
      </w:r>
      <w:r>
        <w:rPr>
          <w:rFonts w:ascii="Arial" w:hAnsi="Arial" w:cs="Arial"/>
          <w:sz w:val="20"/>
          <w:szCs w:val="20"/>
          <w:lang w:val="en-US"/>
        </w:rPr>
        <w:br/>
      </w:r>
      <w:r>
        <w:rPr>
          <w:rFonts w:ascii="Arial" w:hAnsi="Arial" w:cs="Arial"/>
          <w:sz w:val="20"/>
          <w:szCs w:val="20"/>
          <w:lang w:val="en-US"/>
        </w:rPr>
        <w:tab/>
        <w:t>Secretary</w:t>
      </w:r>
    </w:p>
    <w:p w14:paraId="10220203" w14:textId="77777777" w:rsidR="0034181D" w:rsidRDefault="0034181D">
      <w:pPr>
        <w:tabs>
          <w:tab w:val="left" w:pos="720"/>
          <w:tab w:val="left" w:pos="1296"/>
          <w:tab w:val="left" w:pos="1872"/>
        </w:tabs>
        <w:spacing w:after="140"/>
        <w:jc w:val="center"/>
        <w:rPr>
          <w:rFonts w:ascii="Arial" w:hAnsi="Arial" w:cs="Arial"/>
          <w:sz w:val="20"/>
          <w:szCs w:val="20"/>
          <w:lang w:val="en-US"/>
        </w:rPr>
      </w:pPr>
    </w:p>
    <w:p w14:paraId="03B3EE82" w14:textId="77777777" w:rsidR="0034181D" w:rsidRDefault="0034181D">
      <w:pPr>
        <w:tabs>
          <w:tab w:val="left" w:pos="720"/>
          <w:tab w:val="left" w:pos="1296"/>
          <w:tab w:val="left" w:pos="1872"/>
        </w:tabs>
        <w:spacing w:after="140"/>
        <w:jc w:val="center"/>
        <w:rPr>
          <w:rFonts w:ascii="Arial" w:hAnsi="Arial" w:cs="Arial"/>
          <w:sz w:val="20"/>
          <w:szCs w:val="20"/>
          <w:lang w:val="en-US"/>
        </w:rPr>
      </w:pPr>
      <w:r>
        <w:rPr>
          <w:rFonts w:ascii="Arial" w:hAnsi="Arial" w:cs="Arial"/>
          <w:sz w:val="20"/>
          <w:szCs w:val="20"/>
          <w:lang w:val="en-US"/>
        </w:rPr>
        <w:t>------------------------</w:t>
      </w:r>
    </w:p>
    <w:sectPr w:rsidR="0034181D" w:rsidSect="008F3766">
      <w:headerReference w:type="even" r:id="rId8"/>
      <w:headerReference w:type="default" r:id="rId9"/>
      <w:headerReference w:type="first" r:id="rId10"/>
      <w:pgSz w:w="12242" w:h="15842" w:code="1"/>
      <w:pgMar w:top="720" w:right="2016" w:bottom="3312" w:left="2016" w:header="709" w:footer="737" w:gutter="0"/>
      <w:pgNumType w:start="13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5FCE4" w14:textId="77777777" w:rsidR="00DB4927" w:rsidRDefault="00DB4927">
      <w:r>
        <w:separator/>
      </w:r>
    </w:p>
  </w:endnote>
  <w:endnote w:type="continuationSeparator" w:id="0">
    <w:p w14:paraId="2F1F4359" w14:textId="77777777" w:rsidR="00DB4927" w:rsidRDefault="00DB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BD4C6" w14:textId="77777777" w:rsidR="00DB4927" w:rsidRDefault="00DB4927">
      <w:r>
        <w:separator/>
      </w:r>
    </w:p>
  </w:footnote>
  <w:footnote w:type="continuationSeparator" w:id="0">
    <w:p w14:paraId="6BC8288A" w14:textId="77777777" w:rsidR="00DB4927" w:rsidRDefault="00DB4927">
      <w:r>
        <w:continuationSeparator/>
      </w:r>
    </w:p>
  </w:footnote>
  <w:footnote w:id="1">
    <w:p w14:paraId="0ED5A956" w14:textId="77777777" w:rsidR="0034181D" w:rsidRDefault="0034181D" w:rsidP="00A424C9">
      <w:pPr>
        <w:pStyle w:val="FootnoteText"/>
        <w:tabs>
          <w:tab w:val="left" w:pos="342"/>
        </w:tabs>
        <w:ind w:left="342" w:hanging="34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r>
      <w:r>
        <w:rPr>
          <w:rFonts w:ascii="Arial" w:hAnsi="Arial" w:cs="Arial"/>
          <w:sz w:val="16"/>
          <w:lang w:val="en-US"/>
        </w:rPr>
        <w:t>Substituted vide Notification of the Pakistan Bar Council dated 28-01-2002.</w:t>
      </w:r>
    </w:p>
  </w:footnote>
  <w:footnote w:id="2">
    <w:p w14:paraId="35CE0203" w14:textId="77777777" w:rsidR="0034181D" w:rsidRDefault="0034181D" w:rsidP="00A424C9">
      <w:pPr>
        <w:pStyle w:val="FootnoteText"/>
        <w:tabs>
          <w:tab w:val="left" w:pos="342"/>
        </w:tabs>
        <w:ind w:left="342" w:hanging="34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r>
      <w:r>
        <w:rPr>
          <w:rFonts w:ascii="Arial" w:hAnsi="Arial" w:cs="Arial"/>
          <w:sz w:val="16"/>
          <w:lang w:val="en-US"/>
        </w:rPr>
        <w:t>Added vide Notification of the Pakistan Bar Council dated 28-01-2002.</w:t>
      </w:r>
    </w:p>
  </w:footnote>
  <w:footnote w:id="3">
    <w:p w14:paraId="3B3008A7" w14:textId="77777777" w:rsidR="0034181D" w:rsidRDefault="0034181D" w:rsidP="00A424C9">
      <w:pPr>
        <w:pStyle w:val="FootnoteText"/>
        <w:tabs>
          <w:tab w:val="left" w:pos="342"/>
        </w:tabs>
        <w:ind w:left="342" w:hanging="34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r>
      <w:r>
        <w:rPr>
          <w:rFonts w:ascii="Arial" w:hAnsi="Arial" w:cs="Arial"/>
          <w:sz w:val="16"/>
          <w:lang w:val="en-US"/>
        </w:rPr>
        <w:t>Substituted ibid.</w:t>
      </w:r>
    </w:p>
  </w:footnote>
  <w:footnote w:id="4">
    <w:p w14:paraId="3CC8C729" w14:textId="77777777" w:rsidR="0034181D" w:rsidRDefault="0034181D" w:rsidP="00A424C9">
      <w:pPr>
        <w:pStyle w:val="FootnoteText"/>
        <w:tabs>
          <w:tab w:val="left" w:pos="342"/>
        </w:tabs>
        <w:ind w:left="342" w:hanging="34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Substituted vide Notification of </w:t>
      </w:r>
      <w:smartTag w:uri="urn:schemas-microsoft-com:office:smarttags" w:element="country-region">
        <w:smartTag w:uri="urn:schemas-microsoft-com:office:smarttags" w:element="place">
          <w:r>
            <w:rPr>
              <w:rFonts w:ascii="Arial" w:hAnsi="Arial" w:cs="Arial"/>
              <w:sz w:val="16"/>
              <w:szCs w:val="16"/>
              <w:lang w:val="en-US"/>
            </w:rPr>
            <w:t>Pakistan</w:t>
          </w:r>
        </w:smartTag>
      </w:smartTag>
      <w:r>
        <w:rPr>
          <w:rFonts w:ascii="Arial" w:hAnsi="Arial" w:cs="Arial"/>
          <w:sz w:val="16"/>
          <w:szCs w:val="16"/>
          <w:lang w:val="en-US"/>
        </w:rPr>
        <w:t xml:space="preserve"> Bar Council dated 28.1.2002.</w:t>
      </w:r>
    </w:p>
  </w:footnote>
  <w:footnote w:id="5">
    <w:p w14:paraId="7D8D3739" w14:textId="77777777" w:rsidR="0034181D" w:rsidRDefault="0034181D" w:rsidP="00A424C9">
      <w:pPr>
        <w:pStyle w:val="FootnoteText"/>
        <w:tabs>
          <w:tab w:val="left" w:pos="342"/>
        </w:tabs>
        <w:ind w:left="342" w:hanging="34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Added ibid.</w:t>
      </w:r>
    </w:p>
  </w:footnote>
  <w:footnote w:id="6">
    <w:p w14:paraId="2D8C82EA" w14:textId="77777777" w:rsidR="0034181D" w:rsidRDefault="0034181D" w:rsidP="00A424C9">
      <w:pPr>
        <w:pStyle w:val="FootnoteText"/>
        <w:tabs>
          <w:tab w:val="left" w:pos="342"/>
        </w:tabs>
        <w:ind w:left="342" w:hanging="34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Inserted ibid.</w:t>
      </w:r>
    </w:p>
  </w:footnote>
  <w:footnote w:id="7">
    <w:p w14:paraId="02871292" w14:textId="77777777" w:rsidR="0034181D" w:rsidRDefault="0034181D" w:rsidP="00A424C9">
      <w:pPr>
        <w:pStyle w:val="FootnoteText"/>
        <w:tabs>
          <w:tab w:val="left" w:pos="342"/>
        </w:tabs>
        <w:ind w:left="342" w:hanging="34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 xml:space="preserve">Added vide Notification of the </w:t>
      </w:r>
      <w:smartTag w:uri="urn:schemas-microsoft-com:office:smarttags" w:element="country-region">
        <w:smartTag w:uri="urn:schemas-microsoft-com:office:smarttags" w:element="place">
          <w:r>
            <w:rPr>
              <w:rFonts w:ascii="Arial" w:hAnsi="Arial" w:cs="Arial"/>
              <w:sz w:val="16"/>
              <w:szCs w:val="16"/>
              <w:lang w:val="en-US"/>
            </w:rPr>
            <w:t>Pakistan</w:t>
          </w:r>
        </w:smartTag>
      </w:smartTag>
      <w:r>
        <w:rPr>
          <w:rFonts w:ascii="Arial" w:hAnsi="Arial" w:cs="Arial"/>
          <w:sz w:val="16"/>
          <w:szCs w:val="16"/>
          <w:lang w:val="en-US"/>
        </w:rPr>
        <w:t xml:space="preserve"> Bar Council dated 28.1.2002.</w:t>
      </w:r>
    </w:p>
  </w:footnote>
  <w:footnote w:id="8">
    <w:p w14:paraId="12E00A10" w14:textId="77777777" w:rsidR="0034181D" w:rsidRDefault="0034181D" w:rsidP="00A424C9">
      <w:pPr>
        <w:pStyle w:val="FootnoteText"/>
        <w:tabs>
          <w:tab w:val="left" w:pos="342"/>
        </w:tabs>
        <w:ind w:left="342" w:hanging="34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Substituted ibid.</w:t>
      </w:r>
    </w:p>
  </w:footnote>
  <w:footnote w:id="9">
    <w:p w14:paraId="37EEC2EF" w14:textId="77777777" w:rsidR="0034181D" w:rsidRDefault="0034181D" w:rsidP="00A424C9">
      <w:pPr>
        <w:pStyle w:val="FootnoteText"/>
        <w:tabs>
          <w:tab w:val="left" w:pos="342"/>
        </w:tabs>
        <w:ind w:left="342" w:hanging="342"/>
        <w:jc w:val="both"/>
        <w:rPr>
          <w:rFonts w:ascii="Arial" w:hAnsi="Arial" w:cs="Arial"/>
          <w:sz w:val="16"/>
          <w:szCs w:val="16"/>
          <w:lang w:val="en-US"/>
        </w:rPr>
      </w:pPr>
      <w:r>
        <w:rPr>
          <w:rStyle w:val="FootnoteReference"/>
          <w:rFonts w:ascii="Arial" w:hAnsi="Arial" w:cs="Arial"/>
          <w:sz w:val="16"/>
          <w:szCs w:val="16"/>
          <w:vertAlign w:val="baseline"/>
        </w:rPr>
        <w:footnoteRef/>
      </w:r>
      <w:r>
        <w:rPr>
          <w:rFonts w:ascii="Arial" w:hAnsi="Arial" w:cs="Arial"/>
          <w:sz w:val="16"/>
          <w:szCs w:val="16"/>
          <w:lang w:val="en-US"/>
        </w:rPr>
        <w:t>.</w:t>
      </w:r>
      <w:r>
        <w:rPr>
          <w:rFonts w:ascii="Arial" w:hAnsi="Arial" w:cs="Arial"/>
          <w:sz w:val="16"/>
          <w:szCs w:val="16"/>
          <w:lang w:val="en-US"/>
        </w:rPr>
        <w:tab/>
        <w:t>Inserted ibid.</w:t>
      </w:r>
    </w:p>
  </w:footnote>
  <w:footnote w:id="10">
    <w:p w14:paraId="5DB9215D" w14:textId="6F734268" w:rsidR="004472FB" w:rsidRDefault="004472FB">
      <w:pPr>
        <w:pStyle w:val="FootnoteText"/>
        <w:rPr>
          <w:rFonts w:ascii="Arial" w:hAnsi="Arial" w:cs="Arial"/>
          <w:sz w:val="16"/>
          <w:szCs w:val="16"/>
          <w:lang w:val="en-US"/>
        </w:rPr>
      </w:pPr>
      <w:r w:rsidRPr="004472FB">
        <w:rPr>
          <w:rStyle w:val="FootnoteReference"/>
          <w:rFonts w:ascii="Arial" w:hAnsi="Arial" w:cs="Arial"/>
          <w:sz w:val="16"/>
          <w:vertAlign w:val="baseline"/>
        </w:rPr>
        <w:footnoteRef/>
      </w:r>
      <w:r w:rsidRPr="004472FB">
        <w:rPr>
          <w:rFonts w:ascii="Arial" w:hAnsi="Arial" w:cs="Arial"/>
          <w:sz w:val="16"/>
        </w:rPr>
        <w:t>.</w:t>
      </w:r>
      <w:r>
        <w:rPr>
          <w:rFonts w:ascii="Arial" w:hAnsi="Arial" w:cs="Arial"/>
        </w:rPr>
        <w:tab/>
      </w:r>
      <w:r w:rsidRPr="005B6C97">
        <w:rPr>
          <w:rFonts w:ascii="Arial" w:hAnsi="Arial" w:cs="Arial"/>
          <w:sz w:val="16"/>
          <w:szCs w:val="16"/>
          <w:lang w:val="en-US"/>
        </w:rPr>
        <w:t>Substituted</w:t>
      </w:r>
      <w:r w:rsidRPr="005B6C97">
        <w:rPr>
          <w:rFonts w:ascii="Arial" w:hAnsi="Arial" w:cs="Arial"/>
          <w:sz w:val="16"/>
          <w:szCs w:val="16"/>
        </w:rPr>
        <w:t xml:space="preserve"> </w:t>
      </w:r>
      <w:r w:rsidR="00F36E74">
        <w:rPr>
          <w:rFonts w:ascii="Arial" w:hAnsi="Arial" w:cs="Arial"/>
          <w:sz w:val="16"/>
          <w:szCs w:val="16"/>
          <w:lang w:val="en-US"/>
        </w:rPr>
        <w:t>vide Notification dated 30-09-2021</w:t>
      </w:r>
      <w:r w:rsidRPr="005B6C97">
        <w:rPr>
          <w:rFonts w:ascii="Arial" w:hAnsi="Arial" w:cs="Arial"/>
          <w:sz w:val="16"/>
          <w:szCs w:val="16"/>
          <w:lang w:val="en-US"/>
        </w:rPr>
        <w:t xml:space="preserve"> of the PBC</w:t>
      </w:r>
    </w:p>
    <w:p w14:paraId="33C79288" w14:textId="64A2FC7F" w:rsidR="00A0154B" w:rsidRPr="004472FB" w:rsidRDefault="00A0154B">
      <w:pPr>
        <w:pStyle w:val="FootnoteText"/>
        <w:rPr>
          <w:rFonts w:ascii="Arial" w:hAnsi="Arial" w:cs="Arial"/>
          <w:lang w:val="en-US"/>
        </w:rPr>
      </w:pPr>
      <w:r>
        <w:rPr>
          <w:rFonts w:ascii="Arial" w:hAnsi="Arial" w:cs="Arial"/>
          <w:sz w:val="16"/>
          <w:szCs w:val="16"/>
          <w:lang w:val="en-US"/>
        </w:rPr>
        <w:t>10a</w:t>
      </w:r>
      <w:r>
        <w:rPr>
          <w:rFonts w:ascii="Arial" w:hAnsi="Arial" w:cs="Arial"/>
          <w:sz w:val="16"/>
          <w:szCs w:val="16"/>
          <w:lang w:val="en-US"/>
        </w:rPr>
        <w:tab/>
      </w:r>
      <w:r w:rsidRPr="005B6C97">
        <w:rPr>
          <w:rFonts w:ascii="Arial" w:hAnsi="Arial" w:cs="Arial"/>
          <w:sz w:val="16"/>
          <w:szCs w:val="16"/>
          <w:lang w:val="en-US"/>
        </w:rPr>
        <w:t>Substituted</w:t>
      </w:r>
      <w:r w:rsidRPr="005B6C97">
        <w:rPr>
          <w:rFonts w:ascii="Arial" w:hAnsi="Arial" w:cs="Arial"/>
          <w:sz w:val="16"/>
          <w:szCs w:val="16"/>
        </w:rPr>
        <w:t xml:space="preserve"> </w:t>
      </w:r>
      <w:r>
        <w:rPr>
          <w:rFonts w:ascii="Arial" w:hAnsi="Arial" w:cs="Arial"/>
          <w:sz w:val="16"/>
          <w:szCs w:val="16"/>
          <w:lang w:val="en-US"/>
        </w:rPr>
        <w:t xml:space="preserve">vide Notification dated </w:t>
      </w:r>
      <w:r w:rsidR="007A126A">
        <w:rPr>
          <w:rFonts w:ascii="Arial" w:hAnsi="Arial" w:cs="Arial"/>
          <w:sz w:val="16"/>
          <w:szCs w:val="16"/>
          <w:lang w:val="en-US"/>
        </w:rPr>
        <w:t>12</w:t>
      </w:r>
      <w:r>
        <w:rPr>
          <w:rFonts w:ascii="Arial" w:hAnsi="Arial" w:cs="Arial"/>
          <w:sz w:val="16"/>
          <w:szCs w:val="16"/>
          <w:lang w:val="en-US"/>
        </w:rPr>
        <w:t>-</w:t>
      </w:r>
      <w:r w:rsidR="007A126A">
        <w:rPr>
          <w:rFonts w:ascii="Arial" w:hAnsi="Arial" w:cs="Arial"/>
          <w:sz w:val="16"/>
          <w:szCs w:val="16"/>
          <w:lang w:val="en-US"/>
        </w:rPr>
        <w:t>10</w:t>
      </w:r>
      <w:r>
        <w:rPr>
          <w:rFonts w:ascii="Arial" w:hAnsi="Arial" w:cs="Arial"/>
          <w:sz w:val="16"/>
          <w:szCs w:val="16"/>
          <w:lang w:val="en-US"/>
        </w:rPr>
        <w:t>-2023</w:t>
      </w:r>
      <w:r w:rsidRPr="005B6C97">
        <w:rPr>
          <w:rFonts w:ascii="Arial" w:hAnsi="Arial" w:cs="Arial"/>
          <w:sz w:val="16"/>
          <w:szCs w:val="16"/>
          <w:lang w:val="en-US"/>
        </w:rPr>
        <w:t xml:space="preserve"> of the PBC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0DCC" w14:textId="77777777" w:rsidR="0034181D" w:rsidRDefault="0034181D">
    <w:pPr>
      <w:pStyle w:val="Header"/>
      <w:framePr w:wrap="around" w:vAnchor="text" w:hAnchor="margin" w:xAlign="outside" w:y="1"/>
      <w:pBdr>
        <w:bottom w:val="single" w:sz="12" w:space="1" w:color="auto"/>
      </w:pBdr>
      <w:rPr>
        <w:rStyle w:val="PageNumber"/>
        <w:rFonts w:ascii="Arial" w:hAnsi="Arial" w:cs="Arial"/>
        <w:b/>
        <w:sz w:val="20"/>
        <w:szCs w:val="20"/>
      </w:rPr>
    </w:pPr>
    <w:r>
      <w:rPr>
        <w:rStyle w:val="PageNumber"/>
        <w:rFonts w:ascii="Arial" w:hAnsi="Arial" w:cs="Arial"/>
        <w:b/>
        <w:sz w:val="20"/>
        <w:szCs w:val="20"/>
      </w:rPr>
      <w:fldChar w:fldCharType="begin"/>
    </w:r>
    <w:r>
      <w:rPr>
        <w:rStyle w:val="PageNumber"/>
        <w:rFonts w:ascii="Arial" w:hAnsi="Arial" w:cs="Arial"/>
        <w:b/>
        <w:sz w:val="20"/>
        <w:szCs w:val="20"/>
      </w:rPr>
      <w:instrText xml:space="preserve">PAGE  </w:instrText>
    </w:r>
    <w:r>
      <w:rPr>
        <w:rStyle w:val="PageNumber"/>
        <w:rFonts w:ascii="Arial" w:hAnsi="Arial" w:cs="Arial"/>
        <w:b/>
        <w:sz w:val="20"/>
        <w:szCs w:val="20"/>
      </w:rPr>
      <w:fldChar w:fldCharType="separate"/>
    </w:r>
    <w:r w:rsidR="00F36E74">
      <w:rPr>
        <w:rStyle w:val="PageNumber"/>
        <w:rFonts w:ascii="Arial" w:hAnsi="Arial" w:cs="Arial"/>
        <w:b/>
        <w:noProof/>
        <w:sz w:val="20"/>
        <w:szCs w:val="20"/>
      </w:rPr>
      <w:t>142</w:t>
    </w:r>
    <w:r>
      <w:rPr>
        <w:rStyle w:val="PageNumber"/>
        <w:rFonts w:ascii="Arial" w:hAnsi="Arial" w:cs="Arial"/>
        <w:b/>
        <w:sz w:val="20"/>
        <w:szCs w:val="20"/>
      </w:rPr>
      <w:fldChar w:fldCharType="end"/>
    </w:r>
  </w:p>
  <w:p w14:paraId="1B4704A8" w14:textId="77777777" w:rsidR="0034181D" w:rsidRDefault="0034181D">
    <w:pPr>
      <w:pStyle w:val="Header"/>
      <w:pBdr>
        <w:bottom w:val="single" w:sz="12" w:space="1" w:color="auto"/>
      </w:pBdr>
      <w:spacing w:after="300"/>
      <w:jc w:val="right"/>
      <w:rPr>
        <w:rFonts w:ascii="Arial" w:hAnsi="Arial" w:cs="Arial"/>
        <w:b/>
        <w:sz w:val="20"/>
        <w:szCs w:val="20"/>
        <w:lang w:val="en-US"/>
      </w:rPr>
    </w:pPr>
    <w:smartTag w:uri="urn:schemas-microsoft-com:office:smarttags" w:element="country-region">
      <w:smartTag w:uri="urn:schemas-microsoft-com:office:smarttags" w:element="place">
        <w:r>
          <w:rPr>
            <w:rFonts w:ascii="Arial" w:hAnsi="Arial" w:cs="Arial"/>
            <w:b/>
            <w:sz w:val="20"/>
            <w:szCs w:val="20"/>
            <w:lang w:val="en-US"/>
          </w:rPr>
          <w:t>Pakistan</w:t>
        </w:r>
      </w:smartTag>
    </w:smartTag>
    <w:r>
      <w:rPr>
        <w:rFonts w:ascii="Arial" w:hAnsi="Arial" w:cs="Arial"/>
        <w:b/>
        <w:sz w:val="20"/>
        <w:szCs w:val="20"/>
        <w:lang w:val="en-US"/>
      </w:rPr>
      <w:t xml:space="preserve"> Bar Council Free Legal Aid Rules, 1999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8AFCA" w14:textId="77777777" w:rsidR="0034181D" w:rsidRDefault="0034181D">
    <w:pPr>
      <w:pStyle w:val="Header"/>
      <w:framePr w:wrap="around" w:vAnchor="text" w:hAnchor="margin" w:xAlign="outside" w:y="1"/>
      <w:pBdr>
        <w:bottom w:val="single" w:sz="12" w:space="1" w:color="auto"/>
      </w:pBdr>
      <w:rPr>
        <w:rStyle w:val="PageNumber"/>
        <w:rFonts w:ascii="Arial" w:hAnsi="Arial" w:cs="Arial"/>
        <w:b/>
        <w:sz w:val="20"/>
        <w:szCs w:val="20"/>
      </w:rPr>
    </w:pPr>
    <w:r>
      <w:rPr>
        <w:rStyle w:val="PageNumber"/>
        <w:rFonts w:ascii="Arial" w:hAnsi="Arial" w:cs="Arial"/>
        <w:b/>
        <w:sz w:val="20"/>
        <w:szCs w:val="20"/>
      </w:rPr>
      <w:fldChar w:fldCharType="begin"/>
    </w:r>
    <w:r>
      <w:rPr>
        <w:rStyle w:val="PageNumber"/>
        <w:rFonts w:ascii="Arial" w:hAnsi="Arial" w:cs="Arial"/>
        <w:b/>
        <w:sz w:val="20"/>
        <w:szCs w:val="20"/>
      </w:rPr>
      <w:instrText xml:space="preserve">PAGE  </w:instrText>
    </w:r>
    <w:r>
      <w:rPr>
        <w:rStyle w:val="PageNumber"/>
        <w:rFonts w:ascii="Arial" w:hAnsi="Arial" w:cs="Arial"/>
        <w:b/>
        <w:sz w:val="20"/>
        <w:szCs w:val="20"/>
      </w:rPr>
      <w:fldChar w:fldCharType="separate"/>
    </w:r>
    <w:r w:rsidR="00F36E74">
      <w:rPr>
        <w:rStyle w:val="PageNumber"/>
        <w:rFonts w:ascii="Arial" w:hAnsi="Arial" w:cs="Arial"/>
        <w:b/>
        <w:noProof/>
        <w:sz w:val="20"/>
        <w:szCs w:val="20"/>
      </w:rPr>
      <w:t>141</w:t>
    </w:r>
    <w:r>
      <w:rPr>
        <w:rStyle w:val="PageNumber"/>
        <w:rFonts w:ascii="Arial" w:hAnsi="Arial" w:cs="Arial"/>
        <w:b/>
        <w:sz w:val="20"/>
        <w:szCs w:val="20"/>
      </w:rPr>
      <w:fldChar w:fldCharType="end"/>
    </w:r>
  </w:p>
  <w:p w14:paraId="3E3CC4F4" w14:textId="77777777" w:rsidR="0034181D" w:rsidRDefault="0034181D">
    <w:pPr>
      <w:pStyle w:val="Header"/>
      <w:pBdr>
        <w:bottom w:val="single" w:sz="12" w:space="1" w:color="auto"/>
      </w:pBdr>
      <w:spacing w:after="300"/>
      <w:rPr>
        <w:rFonts w:ascii="Arial" w:hAnsi="Arial" w:cs="Arial"/>
        <w:b/>
        <w:sz w:val="20"/>
        <w:szCs w:val="20"/>
        <w:lang w:val="en-US"/>
      </w:rPr>
    </w:pPr>
    <w:smartTag w:uri="urn:schemas-microsoft-com:office:smarttags" w:element="country-region">
      <w:smartTag w:uri="urn:schemas-microsoft-com:office:smarttags" w:element="place">
        <w:r>
          <w:rPr>
            <w:rFonts w:ascii="Arial" w:hAnsi="Arial" w:cs="Arial"/>
            <w:b/>
            <w:sz w:val="20"/>
            <w:szCs w:val="20"/>
            <w:lang w:val="en-US"/>
          </w:rPr>
          <w:t>Pakistan</w:t>
        </w:r>
      </w:smartTag>
    </w:smartTag>
    <w:r>
      <w:rPr>
        <w:rFonts w:ascii="Arial" w:hAnsi="Arial" w:cs="Arial"/>
        <w:b/>
        <w:sz w:val="20"/>
        <w:szCs w:val="20"/>
        <w:lang w:val="en-US"/>
      </w:rPr>
      <w:t xml:space="preserve"> Bar Council Free Legal Aid Rules, 1999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D92A" w14:textId="77777777" w:rsidR="0034181D" w:rsidRDefault="0034181D">
    <w:pPr>
      <w:pStyle w:val="Header"/>
      <w:framePr w:wrap="around" w:vAnchor="text" w:hAnchor="margin" w:xAlign="outside" w:y="1"/>
      <w:rPr>
        <w:rStyle w:val="PageNumbe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PAGE  </w:instrText>
    </w:r>
    <w:r>
      <w:rPr>
        <w:rStyle w:val="PageNumber"/>
        <w:rFonts w:ascii="Arial" w:hAnsi="Arial" w:cs="Arial"/>
        <w:b/>
        <w:bCs/>
        <w:sz w:val="20"/>
      </w:rPr>
      <w:fldChar w:fldCharType="separate"/>
    </w:r>
    <w:r w:rsidR="00F36E74">
      <w:rPr>
        <w:rStyle w:val="PageNumber"/>
        <w:rFonts w:ascii="Arial" w:hAnsi="Arial" w:cs="Arial"/>
        <w:b/>
        <w:bCs/>
        <w:noProof/>
        <w:sz w:val="20"/>
      </w:rPr>
      <w:t>135</w:t>
    </w:r>
    <w:r>
      <w:rPr>
        <w:rStyle w:val="PageNumber"/>
        <w:rFonts w:ascii="Arial" w:hAnsi="Arial" w:cs="Arial"/>
        <w:b/>
        <w:bCs/>
        <w:sz w:val="20"/>
      </w:rPr>
      <w:fldChar w:fldCharType="end"/>
    </w:r>
  </w:p>
  <w:p w14:paraId="3060FB4C" w14:textId="77777777" w:rsidR="0034181D" w:rsidRDefault="0034181D">
    <w:pPr>
      <w:pStyle w:val="Header"/>
      <w:rPr>
        <w:rFonts w:ascii="Arial" w:hAnsi="Arial" w:cs="Arial"/>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E7CC1"/>
    <w:multiLevelType w:val="hybridMultilevel"/>
    <w:tmpl w:val="44F82F98"/>
    <w:lvl w:ilvl="0" w:tplc="DAC4264A">
      <w:start w:val="1"/>
      <w:numFmt w:val="bullet"/>
      <w:lvlText w:val="—"/>
      <w:lvlJc w:val="left"/>
      <w:pPr>
        <w:tabs>
          <w:tab w:val="num" w:pos="795"/>
        </w:tabs>
        <w:ind w:left="795" w:hanging="360"/>
      </w:pPr>
      <w:rPr>
        <w:rFonts w:ascii="Arial" w:eastAsia="Times New Roman" w:hAnsi="Arial" w:cs="Arial" w:hint="default"/>
      </w:rPr>
    </w:lvl>
    <w:lvl w:ilvl="1" w:tplc="04070003">
      <w:start w:val="1"/>
      <w:numFmt w:val="bullet"/>
      <w:lvlText w:val="o"/>
      <w:lvlJc w:val="left"/>
      <w:pPr>
        <w:tabs>
          <w:tab w:val="num" w:pos="1515"/>
        </w:tabs>
        <w:ind w:left="1515" w:hanging="360"/>
      </w:pPr>
      <w:rPr>
        <w:rFonts w:ascii="Courier New" w:hAnsi="Courier New" w:cs="Courier New" w:hint="default"/>
      </w:rPr>
    </w:lvl>
    <w:lvl w:ilvl="2" w:tplc="04070005" w:tentative="1">
      <w:start w:val="1"/>
      <w:numFmt w:val="bullet"/>
      <w:lvlText w:val=""/>
      <w:lvlJc w:val="left"/>
      <w:pPr>
        <w:tabs>
          <w:tab w:val="num" w:pos="2235"/>
        </w:tabs>
        <w:ind w:left="2235" w:hanging="360"/>
      </w:pPr>
      <w:rPr>
        <w:rFonts w:ascii="Wingdings" w:hAnsi="Wingdings" w:hint="default"/>
      </w:rPr>
    </w:lvl>
    <w:lvl w:ilvl="3" w:tplc="04070001" w:tentative="1">
      <w:start w:val="1"/>
      <w:numFmt w:val="bullet"/>
      <w:lvlText w:val=""/>
      <w:lvlJc w:val="left"/>
      <w:pPr>
        <w:tabs>
          <w:tab w:val="num" w:pos="2955"/>
        </w:tabs>
        <w:ind w:left="2955" w:hanging="360"/>
      </w:pPr>
      <w:rPr>
        <w:rFonts w:ascii="Symbol" w:hAnsi="Symbol" w:hint="default"/>
      </w:rPr>
    </w:lvl>
    <w:lvl w:ilvl="4" w:tplc="04070003" w:tentative="1">
      <w:start w:val="1"/>
      <w:numFmt w:val="bullet"/>
      <w:lvlText w:val="o"/>
      <w:lvlJc w:val="left"/>
      <w:pPr>
        <w:tabs>
          <w:tab w:val="num" w:pos="3675"/>
        </w:tabs>
        <w:ind w:left="3675" w:hanging="360"/>
      </w:pPr>
      <w:rPr>
        <w:rFonts w:ascii="Courier New" w:hAnsi="Courier New" w:cs="Courier New" w:hint="default"/>
      </w:rPr>
    </w:lvl>
    <w:lvl w:ilvl="5" w:tplc="04070005" w:tentative="1">
      <w:start w:val="1"/>
      <w:numFmt w:val="bullet"/>
      <w:lvlText w:val=""/>
      <w:lvlJc w:val="left"/>
      <w:pPr>
        <w:tabs>
          <w:tab w:val="num" w:pos="4395"/>
        </w:tabs>
        <w:ind w:left="4395" w:hanging="360"/>
      </w:pPr>
      <w:rPr>
        <w:rFonts w:ascii="Wingdings" w:hAnsi="Wingdings" w:hint="default"/>
      </w:rPr>
    </w:lvl>
    <w:lvl w:ilvl="6" w:tplc="04070001" w:tentative="1">
      <w:start w:val="1"/>
      <w:numFmt w:val="bullet"/>
      <w:lvlText w:val=""/>
      <w:lvlJc w:val="left"/>
      <w:pPr>
        <w:tabs>
          <w:tab w:val="num" w:pos="5115"/>
        </w:tabs>
        <w:ind w:left="5115" w:hanging="360"/>
      </w:pPr>
      <w:rPr>
        <w:rFonts w:ascii="Symbol" w:hAnsi="Symbol" w:hint="default"/>
      </w:rPr>
    </w:lvl>
    <w:lvl w:ilvl="7" w:tplc="04070003" w:tentative="1">
      <w:start w:val="1"/>
      <w:numFmt w:val="bullet"/>
      <w:lvlText w:val="o"/>
      <w:lvlJc w:val="left"/>
      <w:pPr>
        <w:tabs>
          <w:tab w:val="num" w:pos="5835"/>
        </w:tabs>
        <w:ind w:left="5835" w:hanging="360"/>
      </w:pPr>
      <w:rPr>
        <w:rFonts w:ascii="Courier New" w:hAnsi="Courier New" w:cs="Courier New" w:hint="default"/>
      </w:rPr>
    </w:lvl>
    <w:lvl w:ilvl="8" w:tplc="0407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4D253765"/>
    <w:multiLevelType w:val="hybridMultilevel"/>
    <w:tmpl w:val="0AAA5AA0"/>
    <w:lvl w:ilvl="0" w:tplc="685CF5AA">
      <w:start w:val="1"/>
      <w:numFmt w:val="decimal"/>
      <w:lvlText w:val="%1."/>
      <w:lvlJc w:val="left"/>
      <w:pPr>
        <w:tabs>
          <w:tab w:val="num" w:pos="2445"/>
        </w:tabs>
        <w:ind w:left="2445" w:hanging="570"/>
      </w:pPr>
      <w:rPr>
        <w:rFonts w:hint="default"/>
      </w:rPr>
    </w:lvl>
    <w:lvl w:ilvl="1" w:tplc="04070019">
      <w:start w:val="1"/>
      <w:numFmt w:val="lowerLetter"/>
      <w:lvlText w:val="%2."/>
      <w:lvlJc w:val="left"/>
      <w:pPr>
        <w:tabs>
          <w:tab w:val="num" w:pos="2955"/>
        </w:tabs>
        <w:ind w:left="2955" w:hanging="360"/>
      </w:pPr>
    </w:lvl>
    <w:lvl w:ilvl="2" w:tplc="0407001B" w:tentative="1">
      <w:start w:val="1"/>
      <w:numFmt w:val="lowerRoman"/>
      <w:lvlText w:val="%3."/>
      <w:lvlJc w:val="right"/>
      <w:pPr>
        <w:tabs>
          <w:tab w:val="num" w:pos="3675"/>
        </w:tabs>
        <w:ind w:left="3675" w:hanging="180"/>
      </w:pPr>
    </w:lvl>
    <w:lvl w:ilvl="3" w:tplc="0407000F" w:tentative="1">
      <w:start w:val="1"/>
      <w:numFmt w:val="decimal"/>
      <w:lvlText w:val="%4."/>
      <w:lvlJc w:val="left"/>
      <w:pPr>
        <w:tabs>
          <w:tab w:val="num" w:pos="4395"/>
        </w:tabs>
        <w:ind w:left="4395" w:hanging="360"/>
      </w:pPr>
    </w:lvl>
    <w:lvl w:ilvl="4" w:tplc="04070019" w:tentative="1">
      <w:start w:val="1"/>
      <w:numFmt w:val="lowerLetter"/>
      <w:lvlText w:val="%5."/>
      <w:lvlJc w:val="left"/>
      <w:pPr>
        <w:tabs>
          <w:tab w:val="num" w:pos="5115"/>
        </w:tabs>
        <w:ind w:left="5115" w:hanging="360"/>
      </w:pPr>
    </w:lvl>
    <w:lvl w:ilvl="5" w:tplc="0407001B" w:tentative="1">
      <w:start w:val="1"/>
      <w:numFmt w:val="lowerRoman"/>
      <w:lvlText w:val="%6."/>
      <w:lvlJc w:val="right"/>
      <w:pPr>
        <w:tabs>
          <w:tab w:val="num" w:pos="5835"/>
        </w:tabs>
        <w:ind w:left="5835" w:hanging="180"/>
      </w:pPr>
    </w:lvl>
    <w:lvl w:ilvl="6" w:tplc="0407000F" w:tentative="1">
      <w:start w:val="1"/>
      <w:numFmt w:val="decimal"/>
      <w:lvlText w:val="%7."/>
      <w:lvlJc w:val="left"/>
      <w:pPr>
        <w:tabs>
          <w:tab w:val="num" w:pos="6555"/>
        </w:tabs>
        <w:ind w:left="6555" w:hanging="360"/>
      </w:pPr>
    </w:lvl>
    <w:lvl w:ilvl="7" w:tplc="04070019" w:tentative="1">
      <w:start w:val="1"/>
      <w:numFmt w:val="lowerLetter"/>
      <w:lvlText w:val="%8."/>
      <w:lvlJc w:val="left"/>
      <w:pPr>
        <w:tabs>
          <w:tab w:val="num" w:pos="7275"/>
        </w:tabs>
        <w:ind w:left="7275" w:hanging="360"/>
      </w:pPr>
    </w:lvl>
    <w:lvl w:ilvl="8" w:tplc="0407001B" w:tentative="1">
      <w:start w:val="1"/>
      <w:numFmt w:val="lowerRoman"/>
      <w:lvlText w:val="%9."/>
      <w:lvlJc w:val="right"/>
      <w:pPr>
        <w:tabs>
          <w:tab w:val="num" w:pos="7995"/>
        </w:tabs>
        <w:ind w:left="7995" w:hanging="180"/>
      </w:pPr>
    </w:lvl>
  </w:abstractNum>
  <w:num w:numId="1" w16cid:durableId="951210639">
    <w:abstractNumId w:val="0"/>
  </w:num>
  <w:num w:numId="2" w16cid:durableId="460921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FF5"/>
    <w:rsid w:val="000076CB"/>
    <w:rsid w:val="00041A7F"/>
    <w:rsid w:val="0013313A"/>
    <w:rsid w:val="00193D8F"/>
    <w:rsid w:val="00272AD4"/>
    <w:rsid w:val="002E4F74"/>
    <w:rsid w:val="0034181D"/>
    <w:rsid w:val="00371EBB"/>
    <w:rsid w:val="003C0C8E"/>
    <w:rsid w:val="00432FF5"/>
    <w:rsid w:val="004472FB"/>
    <w:rsid w:val="00486AE1"/>
    <w:rsid w:val="00551D7C"/>
    <w:rsid w:val="00663938"/>
    <w:rsid w:val="00771F72"/>
    <w:rsid w:val="007A126A"/>
    <w:rsid w:val="007B163C"/>
    <w:rsid w:val="008039C5"/>
    <w:rsid w:val="008235B0"/>
    <w:rsid w:val="008F3766"/>
    <w:rsid w:val="009712F2"/>
    <w:rsid w:val="00A0154B"/>
    <w:rsid w:val="00A424C9"/>
    <w:rsid w:val="00AC21C7"/>
    <w:rsid w:val="00AC3D3B"/>
    <w:rsid w:val="00BF05DD"/>
    <w:rsid w:val="00BF46A8"/>
    <w:rsid w:val="00C159AF"/>
    <w:rsid w:val="00C43BF2"/>
    <w:rsid w:val="00C81C9E"/>
    <w:rsid w:val="00D02815"/>
    <w:rsid w:val="00D05ADA"/>
    <w:rsid w:val="00DB4927"/>
    <w:rsid w:val="00DC1525"/>
    <w:rsid w:val="00DE4508"/>
    <w:rsid w:val="00E04F37"/>
    <w:rsid w:val="00F36E74"/>
    <w:rsid w:val="00FB67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E6FF9FF"/>
  <w15:chartTrackingRefBased/>
  <w15:docId w15:val="{360B6638-4401-44EC-A834-8E195B1C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tabs>
        <w:tab w:val="left" w:pos="720"/>
        <w:tab w:val="left" w:pos="1296"/>
        <w:tab w:val="left" w:pos="1872"/>
      </w:tabs>
      <w:spacing w:after="120"/>
      <w:ind w:firstLine="720"/>
      <w:jc w:val="both"/>
      <w:outlineLvl w:val="0"/>
    </w:pPr>
    <w:rPr>
      <w:rFonts w:ascii="Arial" w:hAnsi="Arial" w:cs="Arial"/>
      <w:b/>
      <w:bCs/>
      <w:i/>
      <w:sz w:val="20"/>
      <w:szCs w:val="20"/>
      <w:lang w:val="en-US"/>
    </w:rPr>
  </w:style>
  <w:style w:type="paragraph" w:styleId="Heading2">
    <w:name w:val="heading 2"/>
    <w:basedOn w:val="Normal"/>
    <w:next w:val="Normal"/>
    <w:qFormat/>
    <w:pPr>
      <w:keepNext/>
      <w:tabs>
        <w:tab w:val="left" w:pos="720"/>
        <w:tab w:val="left" w:pos="1296"/>
        <w:tab w:val="left" w:pos="1872"/>
      </w:tabs>
      <w:spacing w:after="120"/>
      <w:jc w:val="center"/>
      <w:outlineLvl w:val="1"/>
    </w:pPr>
    <w:rPr>
      <w:rFonts w:ascii="Arial" w:hAnsi="Arial" w:cs="Arial"/>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720"/>
        <w:tab w:val="left" w:pos="1296"/>
        <w:tab w:val="left" w:pos="1872"/>
      </w:tabs>
      <w:spacing w:after="120"/>
      <w:ind w:left="1296" w:hanging="576"/>
      <w:jc w:val="both"/>
    </w:pPr>
    <w:rPr>
      <w:rFonts w:ascii="Arial" w:hAnsi="Arial" w:cs="Arial"/>
      <w:sz w:val="20"/>
      <w:szCs w:val="20"/>
      <w:lang w:val="en-US"/>
    </w:rPr>
  </w:style>
  <w:style w:type="paragraph" w:styleId="Title">
    <w:name w:val="Title"/>
    <w:basedOn w:val="Normal"/>
    <w:qFormat/>
    <w:pPr>
      <w:tabs>
        <w:tab w:val="left" w:pos="720"/>
        <w:tab w:val="left" w:pos="1296"/>
        <w:tab w:val="left" w:pos="1872"/>
      </w:tabs>
      <w:spacing w:after="120"/>
      <w:jc w:val="center"/>
    </w:pPr>
    <w:rPr>
      <w:rFonts w:ascii="Arial" w:hAnsi="Arial" w:cs="Arial"/>
      <w:b/>
      <w:szCs w:val="20"/>
      <w:lang w:val="en-US"/>
    </w:rPr>
  </w:style>
  <w:style w:type="paragraph" w:styleId="BodyTextIndent2">
    <w:name w:val="Body Text Indent 2"/>
    <w:basedOn w:val="Normal"/>
    <w:pPr>
      <w:tabs>
        <w:tab w:val="left" w:pos="1152"/>
        <w:tab w:val="right" w:leader="underscore" w:pos="7920"/>
      </w:tabs>
      <w:spacing w:after="140" w:line="360" w:lineRule="auto"/>
      <w:ind w:left="1152" w:hanging="432"/>
      <w:jc w:val="both"/>
    </w:pPr>
    <w:rPr>
      <w:rFonts w:ascii="Arial" w:hAnsi="Arial" w:cs="Arial"/>
      <w:sz w:val="20"/>
      <w:szCs w:val="20"/>
      <w:lang w:val="en-US"/>
    </w:rPr>
  </w:style>
  <w:style w:type="paragraph" w:styleId="BodyTextIndent3">
    <w:name w:val="Body Text Indent 3"/>
    <w:basedOn w:val="Normal"/>
    <w:pPr>
      <w:tabs>
        <w:tab w:val="left" w:pos="720"/>
        <w:tab w:val="left" w:pos="1296"/>
        <w:tab w:val="left" w:pos="1872"/>
      </w:tabs>
      <w:spacing w:after="240"/>
      <w:ind w:firstLine="720"/>
      <w:jc w:val="both"/>
    </w:pPr>
    <w:rPr>
      <w:rFonts w:ascii="Arial" w:hAnsi="Arial" w:cs="Arial"/>
      <w:sz w:val="20"/>
      <w:szCs w:val="20"/>
      <w:lang w:val="en-US"/>
    </w:rPr>
  </w:style>
  <w:style w:type="paragraph" w:styleId="BalloonText">
    <w:name w:val="Balloon Text"/>
    <w:basedOn w:val="Normal"/>
    <w:link w:val="BalloonTextChar"/>
    <w:rsid w:val="004472FB"/>
    <w:rPr>
      <w:rFonts w:ascii="Segoe UI" w:hAnsi="Segoe UI" w:cs="Segoe UI"/>
      <w:sz w:val="18"/>
      <w:szCs w:val="18"/>
    </w:rPr>
  </w:style>
  <w:style w:type="character" w:customStyle="1" w:styleId="BalloonTextChar">
    <w:name w:val="Balloon Text Char"/>
    <w:basedOn w:val="DefaultParagraphFont"/>
    <w:link w:val="BalloonText"/>
    <w:rsid w:val="004472FB"/>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95BDD-8E25-4F17-BA7C-75590798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2488</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Legal Practitioners &amp; Bar Councils Act, 1973</vt:lpstr>
    </vt:vector>
  </TitlesOfParts>
  <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Practitioners &amp; Bar Councils Act, 1973</dc:title>
  <dc:subject/>
  <dc:creator>Bakht Bedar</dc:creator>
  <cp:keywords/>
  <dc:description/>
  <cp:lastModifiedBy>Bakht Bedar</cp:lastModifiedBy>
  <cp:revision>15</cp:revision>
  <cp:lastPrinted>2021-10-25T07:19:00Z</cp:lastPrinted>
  <dcterms:created xsi:type="dcterms:W3CDTF">2020-11-10T08:31:00Z</dcterms:created>
  <dcterms:modified xsi:type="dcterms:W3CDTF">2023-10-30T04:31:00Z</dcterms:modified>
</cp:coreProperties>
</file>